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6C" w:rsidRPr="00B11B4A" w:rsidRDefault="001F2D90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Сводный доклад </w:t>
      </w:r>
    </w:p>
    <w:p w:rsidR="007E6ECD" w:rsidRPr="00B11B4A" w:rsidRDefault="007E6ECD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 об основных результатах реализации муниципальных</w:t>
      </w:r>
    </w:p>
    <w:p w:rsidR="007E6ECD" w:rsidRPr="00B11B4A" w:rsidRDefault="007E6ECD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 программ </w:t>
      </w:r>
      <w:r w:rsidR="00EE026C" w:rsidRPr="00B11B4A">
        <w:rPr>
          <w:b/>
          <w:szCs w:val="28"/>
        </w:rPr>
        <w:t xml:space="preserve">Сельцовского городского округа </w:t>
      </w:r>
      <w:r w:rsidR="00DB018B">
        <w:rPr>
          <w:b/>
          <w:szCs w:val="28"/>
        </w:rPr>
        <w:t>за 2021</w:t>
      </w:r>
      <w:r w:rsidR="00C40DD0" w:rsidRPr="00B11B4A">
        <w:rPr>
          <w:b/>
          <w:szCs w:val="28"/>
        </w:rPr>
        <w:t xml:space="preserve"> </w:t>
      </w:r>
      <w:r w:rsidRPr="00B11B4A">
        <w:rPr>
          <w:b/>
          <w:szCs w:val="28"/>
        </w:rPr>
        <w:t>год</w:t>
      </w:r>
    </w:p>
    <w:p w:rsidR="007E6ECD" w:rsidRPr="00B11B4A" w:rsidRDefault="007E6ECD" w:rsidP="007E6ECD">
      <w:pPr>
        <w:jc w:val="center"/>
        <w:rPr>
          <w:szCs w:val="28"/>
        </w:rPr>
      </w:pPr>
    </w:p>
    <w:p w:rsidR="007E6ECD" w:rsidRPr="00B11B4A" w:rsidRDefault="007E6ECD" w:rsidP="007E6ECD">
      <w:pPr>
        <w:ind w:firstLine="709"/>
        <w:jc w:val="both"/>
      </w:pPr>
      <w:r w:rsidRPr="00B11B4A">
        <w:t>Муниципальные  программы Сельцовского городского округа реализуются с 2013 года.</w:t>
      </w:r>
    </w:p>
    <w:p w:rsidR="0076467B" w:rsidRPr="00B11B4A" w:rsidRDefault="00DB018B" w:rsidP="007E6ECD">
      <w:pPr>
        <w:ind w:firstLine="709"/>
        <w:jc w:val="both"/>
      </w:pPr>
      <w:r>
        <w:t>В 2021</w:t>
      </w:r>
      <w:r w:rsidR="007E6ECD" w:rsidRPr="00B11B4A">
        <w:t xml:space="preserve"> году </w:t>
      </w:r>
      <w:r w:rsidR="00C40DD0" w:rsidRPr="00B11B4A">
        <w:t xml:space="preserve"> действовали семь</w:t>
      </w:r>
      <w:r w:rsidR="0076467B" w:rsidRPr="00B11B4A">
        <w:t xml:space="preserve"> </w:t>
      </w:r>
      <w:r w:rsidR="00C40DD0" w:rsidRPr="00B11B4A">
        <w:t>муниципальных</w:t>
      </w:r>
      <w:r w:rsidR="007E6ECD" w:rsidRPr="00B11B4A">
        <w:t xml:space="preserve"> программ</w:t>
      </w:r>
      <w:r w:rsidR="0076467B" w:rsidRPr="00B11B4A">
        <w:t>:</w:t>
      </w:r>
    </w:p>
    <w:p w:rsidR="00C40DD0" w:rsidRPr="00B11B4A" w:rsidRDefault="0076467B" w:rsidP="00644CAB">
      <w:pPr>
        <w:pStyle w:val="a3"/>
        <w:numPr>
          <w:ilvl w:val="0"/>
          <w:numId w:val="2"/>
        </w:numPr>
        <w:jc w:val="both"/>
      </w:pPr>
      <w:r w:rsidRPr="00B11B4A">
        <w:t>Муниципальная программа "Реализация полномочий исполнительно -распорядительного органа Сель</w:t>
      </w:r>
      <w:r w:rsidR="009F2A55" w:rsidRPr="00B11B4A">
        <w:t>цовского городского округа</w:t>
      </w:r>
      <w:r w:rsidR="00C40DD0" w:rsidRPr="00B11B4A">
        <w:t>»;</w:t>
      </w:r>
    </w:p>
    <w:p w:rsidR="00C40DD0" w:rsidRPr="00B11B4A" w:rsidRDefault="00C40DD0" w:rsidP="00C40DD0">
      <w:pPr>
        <w:pStyle w:val="a3"/>
        <w:numPr>
          <w:ilvl w:val="0"/>
          <w:numId w:val="2"/>
        </w:numPr>
        <w:jc w:val="both"/>
      </w:pPr>
      <w:r w:rsidRPr="00B11B4A">
        <w:t>Муниципальная программа "Обеспечение жильем молодых семей Сельцовского городского округа";</w:t>
      </w:r>
    </w:p>
    <w:p w:rsidR="00C40DD0" w:rsidRPr="00B11B4A" w:rsidRDefault="00C40DD0" w:rsidP="00C40DD0">
      <w:pPr>
        <w:pStyle w:val="a3"/>
        <w:numPr>
          <w:ilvl w:val="0"/>
          <w:numId w:val="2"/>
        </w:numPr>
      </w:pPr>
      <w:r w:rsidRPr="00B11B4A">
        <w:t>Муниципальная программа  "Формирование современной городской среды Сельцовского городского округа";</w:t>
      </w:r>
    </w:p>
    <w:p w:rsidR="0076467B" w:rsidRPr="00B11B4A" w:rsidRDefault="0076467B" w:rsidP="00644CAB">
      <w:pPr>
        <w:pStyle w:val="a3"/>
        <w:numPr>
          <w:ilvl w:val="0"/>
          <w:numId w:val="2"/>
        </w:numPr>
        <w:jc w:val="both"/>
      </w:pPr>
      <w:r w:rsidRPr="00B11B4A">
        <w:t>Муниципальная программа «Управление муниципальными финансами Сель</w:t>
      </w:r>
      <w:r w:rsidR="002925B7" w:rsidRPr="00B11B4A">
        <w:t>цовского городского округа»</w:t>
      </w:r>
      <w:r w:rsidRPr="00B11B4A">
        <w:t>.</w:t>
      </w:r>
    </w:p>
    <w:p w:rsidR="00C40DD0" w:rsidRPr="00B11B4A" w:rsidRDefault="00C40DD0" w:rsidP="00C40DD0">
      <w:pPr>
        <w:pStyle w:val="a3"/>
        <w:numPr>
          <w:ilvl w:val="0"/>
          <w:numId w:val="2"/>
        </w:numPr>
        <w:jc w:val="both"/>
      </w:pPr>
      <w:r w:rsidRPr="00B11B4A">
        <w:t>Муниципальная программа «Развитие культуры и сохранение культурного наследия Сельцовского городского округа»;</w:t>
      </w:r>
    </w:p>
    <w:p w:rsidR="00C40DD0" w:rsidRPr="00B11B4A" w:rsidRDefault="00C40DD0" w:rsidP="00C40DD0">
      <w:pPr>
        <w:pStyle w:val="a3"/>
        <w:numPr>
          <w:ilvl w:val="0"/>
          <w:numId w:val="2"/>
        </w:numPr>
        <w:jc w:val="both"/>
      </w:pPr>
      <w:r w:rsidRPr="00B11B4A">
        <w:t>Муниципальная программа «Развитие физической культ</w:t>
      </w:r>
      <w:r w:rsidR="004A6596" w:rsidRPr="00B11B4A">
        <w:t>уры и спорта Сельцовского город</w:t>
      </w:r>
      <w:r w:rsidR="00DC29F1" w:rsidRPr="00B11B4A">
        <w:t>ского округа</w:t>
      </w:r>
      <w:r w:rsidRPr="00B11B4A">
        <w:t>»;</w:t>
      </w:r>
    </w:p>
    <w:p w:rsidR="00C40DD0" w:rsidRPr="00B11B4A" w:rsidRDefault="00C40DD0" w:rsidP="00C40DD0">
      <w:pPr>
        <w:pStyle w:val="a3"/>
        <w:numPr>
          <w:ilvl w:val="0"/>
          <w:numId w:val="2"/>
        </w:numPr>
        <w:jc w:val="both"/>
      </w:pPr>
      <w:r w:rsidRPr="00B11B4A">
        <w:t xml:space="preserve">Муниципальная программа «Развитие системы образования </w:t>
      </w:r>
    </w:p>
    <w:p w:rsidR="00C40DD0" w:rsidRPr="00B11B4A" w:rsidRDefault="00C40DD0" w:rsidP="00DC29F1">
      <w:pPr>
        <w:pStyle w:val="a3"/>
        <w:ind w:left="1069"/>
        <w:jc w:val="both"/>
      </w:pPr>
      <w:r w:rsidRPr="00B11B4A">
        <w:t>Сельцовского городского округа Брянской области ».</w:t>
      </w:r>
    </w:p>
    <w:p w:rsidR="0076467B" w:rsidRPr="00B11B4A" w:rsidRDefault="0076467B" w:rsidP="0076467B">
      <w:pPr>
        <w:ind w:firstLine="708"/>
        <w:jc w:val="both"/>
      </w:pPr>
      <w:r w:rsidRPr="00B11B4A">
        <w:t xml:space="preserve">В состав муниципальных программ </w:t>
      </w:r>
      <w:r w:rsidR="00977875" w:rsidRPr="00B11B4A">
        <w:t xml:space="preserve">города </w:t>
      </w:r>
      <w:r w:rsidR="002925B7" w:rsidRPr="00B11B4A">
        <w:t xml:space="preserve">включено </w:t>
      </w:r>
      <w:r w:rsidR="00DC29F1" w:rsidRPr="00B11B4A">
        <w:t>15</w:t>
      </w:r>
      <w:r w:rsidRPr="00B11B4A">
        <w:t xml:space="preserve"> муниципальных подпрограмм.</w:t>
      </w:r>
      <w:r w:rsidR="00C157D4" w:rsidRPr="00B11B4A">
        <w:t xml:space="preserve"> По подпрограмме  </w:t>
      </w:r>
      <w:r w:rsidR="00DC29F1" w:rsidRPr="00B11B4A">
        <w:t xml:space="preserve">«Реализация мероприятий по государственной поддержке субъектов малого и среднего предпринимательства </w:t>
      </w:r>
      <w:proofErr w:type="spellStart"/>
      <w:r w:rsidR="00DC29F1" w:rsidRPr="00B11B4A">
        <w:t>Сельцовского</w:t>
      </w:r>
      <w:proofErr w:type="spellEnd"/>
      <w:r w:rsidR="00DC29F1" w:rsidRPr="00B11B4A">
        <w:t xml:space="preserve"> городского округа» в 2020</w:t>
      </w:r>
      <w:r w:rsidR="00DB018B">
        <w:t>1</w:t>
      </w:r>
      <w:r w:rsidR="00C157D4" w:rsidRPr="00B11B4A">
        <w:t xml:space="preserve"> году лимиты открыты не были, эффективность подпрограммы не оценивалась.</w:t>
      </w:r>
    </w:p>
    <w:p w:rsidR="007E6ECD" w:rsidRPr="00B11B4A" w:rsidRDefault="007E6ECD" w:rsidP="00883DF2">
      <w:pPr>
        <w:ind w:firstLine="709"/>
        <w:jc w:val="both"/>
      </w:pPr>
      <w:r w:rsidRPr="00B11B4A">
        <w:t xml:space="preserve">Анализ эффективности и результативности муниципальных программ представили все главные  распорядители бюджетных средств. </w:t>
      </w:r>
      <w:r w:rsidR="00883DF2" w:rsidRPr="00B11B4A">
        <w:t>Р</w:t>
      </w:r>
      <w:r w:rsidRPr="00B11B4A">
        <w:t>аботу по достижению индикаторов результативности и эффективности осуществили:</w:t>
      </w:r>
    </w:p>
    <w:p w:rsidR="007E6ECD" w:rsidRPr="00B11B4A" w:rsidRDefault="007E6ECD" w:rsidP="007E6ECD">
      <w:pPr>
        <w:ind w:firstLine="709"/>
        <w:jc w:val="both"/>
      </w:pPr>
      <w:r w:rsidRPr="00B11B4A">
        <w:t>- отдел культуры</w:t>
      </w:r>
      <w:r w:rsidR="002925B7" w:rsidRPr="00B11B4A">
        <w:t xml:space="preserve">, </w:t>
      </w:r>
      <w:r w:rsidR="00C40DD0" w:rsidRPr="00B11B4A">
        <w:t>молодежной политики</w:t>
      </w:r>
      <w:r w:rsidR="002925B7" w:rsidRPr="00B11B4A">
        <w:t xml:space="preserve"> и спорта</w:t>
      </w:r>
      <w:r w:rsidRPr="00B11B4A">
        <w:t xml:space="preserve"> администрации города;</w:t>
      </w:r>
    </w:p>
    <w:p w:rsidR="007E6ECD" w:rsidRPr="00B11B4A" w:rsidRDefault="007E6ECD" w:rsidP="007E6ECD">
      <w:pPr>
        <w:ind w:firstLine="709"/>
        <w:jc w:val="both"/>
      </w:pPr>
      <w:r w:rsidRPr="00B11B4A">
        <w:t>- финансовый отдел администрации города;</w:t>
      </w:r>
    </w:p>
    <w:p w:rsidR="00883DF2" w:rsidRPr="00B11B4A" w:rsidRDefault="00883DF2" w:rsidP="007E6ECD">
      <w:pPr>
        <w:ind w:firstLine="709"/>
        <w:jc w:val="both"/>
      </w:pPr>
      <w:r w:rsidRPr="00B11B4A">
        <w:t>- отдел образования администрации города;</w:t>
      </w:r>
    </w:p>
    <w:p w:rsidR="00DC29F1" w:rsidRPr="00B11B4A" w:rsidRDefault="007E6ECD" w:rsidP="00DC29F1">
      <w:pPr>
        <w:ind w:firstLine="709"/>
        <w:jc w:val="both"/>
      </w:pPr>
      <w:r w:rsidRPr="00B11B4A">
        <w:t>- администрация города Сельцо.</w:t>
      </w:r>
    </w:p>
    <w:p w:rsidR="00C065AD" w:rsidRPr="00B11B4A" w:rsidRDefault="00C065AD" w:rsidP="004C6CE4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 w:rsidRPr="00B11B4A">
        <w:t xml:space="preserve">Анализ результативности муниципальных программ произведен в соответствии с положениями Порядка </w:t>
      </w:r>
      <w:r w:rsidRPr="00B11B4A">
        <w:rPr>
          <w:szCs w:val="28"/>
        </w:rPr>
        <w:t>разработки,  реализации   и    оценки   эффективности муниципальных программ Сельцовского городского округа», утвержденного постановлением администрации города Сельцо  от 29 октября 2013 года  № 684 с дополнениями и изменениями</w:t>
      </w:r>
      <w:r w:rsidR="004C6CE4" w:rsidRPr="00B11B4A">
        <w:rPr>
          <w:szCs w:val="28"/>
        </w:rPr>
        <w:t>.  Оценка достижения целей и решения задач муниципальных  программ производилась  по</w:t>
      </w:r>
      <w:r w:rsidR="009F2A55" w:rsidRPr="00B11B4A">
        <w:rPr>
          <w:szCs w:val="28"/>
        </w:rPr>
        <w:t xml:space="preserve"> ба</w:t>
      </w:r>
      <w:r w:rsidR="004C6CE4" w:rsidRPr="00B11B4A">
        <w:rPr>
          <w:szCs w:val="28"/>
        </w:rPr>
        <w:t>льному принципу</w:t>
      </w:r>
      <w:r w:rsidR="009F2A55" w:rsidRPr="00B11B4A">
        <w:rPr>
          <w:szCs w:val="28"/>
        </w:rPr>
        <w:t>,</w:t>
      </w:r>
      <w:r w:rsidR="004C6CE4" w:rsidRPr="00B11B4A">
        <w:rPr>
          <w:szCs w:val="28"/>
        </w:rPr>
        <w:t xml:space="preserve"> учитывающему  степень достижения результата индикатора результативности мероприятий</w:t>
      </w:r>
      <w:r w:rsidR="009F2A55" w:rsidRPr="00B11B4A">
        <w:rPr>
          <w:szCs w:val="28"/>
        </w:rPr>
        <w:t>,</w:t>
      </w:r>
      <w:r w:rsidR="004C6CE4" w:rsidRPr="00B11B4A">
        <w:rPr>
          <w:szCs w:val="28"/>
        </w:rPr>
        <w:t xml:space="preserve"> при фактическом уровне расходов бюджета за отчетный период</w:t>
      </w:r>
      <w:r w:rsidRPr="00B11B4A">
        <w:rPr>
          <w:szCs w:val="28"/>
        </w:rPr>
        <w:t>.</w:t>
      </w:r>
      <w:r w:rsidR="004C6CE4" w:rsidRPr="00B11B4A">
        <w:rPr>
          <w:szCs w:val="28"/>
        </w:rPr>
        <w:t xml:space="preserve"> </w:t>
      </w:r>
      <w:r w:rsidR="001F2D90" w:rsidRPr="00B11B4A">
        <w:rPr>
          <w:szCs w:val="28"/>
        </w:rPr>
        <w:t xml:space="preserve">Годовой отчет </w:t>
      </w:r>
      <w:r w:rsidR="004C6CE4" w:rsidRPr="00B11B4A">
        <w:rPr>
          <w:szCs w:val="28"/>
        </w:rPr>
        <w:t xml:space="preserve">о результативности муниципальных программ и подпрограмм приведен в приложение к </w:t>
      </w:r>
      <w:r w:rsidR="001F2D90" w:rsidRPr="00B11B4A">
        <w:rPr>
          <w:szCs w:val="28"/>
        </w:rPr>
        <w:t>Сводному докладу</w:t>
      </w:r>
      <w:r w:rsidR="004C6CE4" w:rsidRPr="00B11B4A">
        <w:rPr>
          <w:szCs w:val="28"/>
        </w:rPr>
        <w:t>.</w:t>
      </w:r>
    </w:p>
    <w:p w:rsidR="008B63A9" w:rsidRPr="00B11B4A" w:rsidRDefault="008B63A9" w:rsidP="004C6CE4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</w:p>
    <w:p w:rsidR="008B63A9" w:rsidRPr="00B11B4A" w:rsidRDefault="008B63A9" w:rsidP="004C6CE4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</w:p>
    <w:p w:rsidR="008B63A9" w:rsidRPr="00B11B4A" w:rsidRDefault="008B63A9" w:rsidP="004C6CE4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</w:p>
    <w:p w:rsidR="00883DF2" w:rsidRPr="00B11B4A" w:rsidRDefault="00883DF2" w:rsidP="00677427">
      <w:pPr>
        <w:ind w:firstLine="708"/>
        <w:jc w:val="center"/>
      </w:pPr>
      <w:r w:rsidRPr="00B11B4A">
        <w:t>В результате произведенной оценки сделаны следующие выводы</w:t>
      </w:r>
      <w:r w:rsidR="00677427" w:rsidRPr="00B11B4A">
        <w:t xml:space="preserve"> по программам</w:t>
      </w:r>
      <w:r w:rsidRPr="00B11B4A">
        <w:t>:</w:t>
      </w:r>
    </w:p>
    <w:p w:rsidR="00883DF2" w:rsidRPr="00B11B4A" w:rsidRDefault="00EE42B0" w:rsidP="00883DF2">
      <w:pPr>
        <w:pStyle w:val="a3"/>
        <w:numPr>
          <w:ilvl w:val="0"/>
          <w:numId w:val="4"/>
        </w:numPr>
        <w:ind w:hanging="11"/>
        <w:jc w:val="both"/>
        <w:rPr>
          <w:szCs w:val="28"/>
        </w:rPr>
      </w:pPr>
      <w:r w:rsidRPr="00B11B4A">
        <w:rPr>
          <w:szCs w:val="28"/>
        </w:rPr>
        <w:t>Н</w:t>
      </w:r>
      <w:r w:rsidR="007E6ECD" w:rsidRPr="00B11B4A">
        <w:rPr>
          <w:szCs w:val="28"/>
        </w:rPr>
        <w:t>еэффективн</w:t>
      </w:r>
      <w:r w:rsidRPr="00B11B4A">
        <w:rPr>
          <w:szCs w:val="28"/>
        </w:rPr>
        <w:t xml:space="preserve">ых программ </w:t>
      </w:r>
      <w:r w:rsidR="002A02B6" w:rsidRPr="00B11B4A">
        <w:rPr>
          <w:szCs w:val="28"/>
        </w:rPr>
        <w:t xml:space="preserve"> </w:t>
      </w:r>
      <w:r w:rsidR="007E6ECD" w:rsidRPr="00B11B4A">
        <w:rPr>
          <w:szCs w:val="28"/>
        </w:rPr>
        <w:t>(эффективн</w:t>
      </w:r>
      <w:r w:rsidR="00D776D4" w:rsidRPr="00B11B4A">
        <w:rPr>
          <w:szCs w:val="28"/>
        </w:rPr>
        <w:t xml:space="preserve">ость менее </w:t>
      </w:r>
      <w:r w:rsidR="00715E00" w:rsidRPr="00B11B4A">
        <w:rPr>
          <w:szCs w:val="28"/>
        </w:rPr>
        <w:t>8</w:t>
      </w:r>
      <w:r w:rsidR="00D776D4" w:rsidRPr="00B11B4A">
        <w:rPr>
          <w:szCs w:val="28"/>
        </w:rPr>
        <w:t>5%)</w:t>
      </w:r>
      <w:r w:rsidRPr="00B11B4A">
        <w:rPr>
          <w:szCs w:val="28"/>
        </w:rPr>
        <w:t xml:space="preserve"> нет</w:t>
      </w:r>
      <w:r w:rsidR="00DA30AA" w:rsidRPr="00B11B4A">
        <w:rPr>
          <w:szCs w:val="28"/>
        </w:rPr>
        <w:t>.</w:t>
      </w:r>
    </w:p>
    <w:p w:rsidR="002B72B5" w:rsidRPr="00B11B4A" w:rsidRDefault="00715E00" w:rsidP="002B72B5">
      <w:pPr>
        <w:pStyle w:val="a3"/>
        <w:numPr>
          <w:ilvl w:val="0"/>
          <w:numId w:val="4"/>
        </w:numPr>
        <w:ind w:hanging="11"/>
        <w:jc w:val="both"/>
        <w:rPr>
          <w:szCs w:val="28"/>
        </w:rPr>
      </w:pPr>
      <w:r w:rsidRPr="00B11B4A">
        <w:rPr>
          <w:szCs w:val="28"/>
        </w:rPr>
        <w:t>П</w:t>
      </w:r>
      <w:r w:rsidR="002E1AA4" w:rsidRPr="00B11B4A">
        <w:rPr>
          <w:szCs w:val="28"/>
        </w:rPr>
        <w:t>одп</w:t>
      </w:r>
      <w:r w:rsidR="002724ED" w:rsidRPr="00B11B4A">
        <w:rPr>
          <w:szCs w:val="28"/>
        </w:rPr>
        <w:t>рограмм с э</w:t>
      </w:r>
      <w:r w:rsidR="00883DF2" w:rsidRPr="00B11B4A">
        <w:rPr>
          <w:szCs w:val="28"/>
        </w:rPr>
        <w:t>ффективность</w:t>
      </w:r>
      <w:r w:rsidR="002724ED" w:rsidRPr="00B11B4A">
        <w:rPr>
          <w:szCs w:val="28"/>
        </w:rPr>
        <w:t>ю</w:t>
      </w:r>
      <w:r w:rsidR="00DB2EAD" w:rsidRPr="00B11B4A">
        <w:rPr>
          <w:szCs w:val="28"/>
        </w:rPr>
        <w:t xml:space="preserve"> ниже плановой</w:t>
      </w:r>
      <w:r w:rsidRPr="00B11B4A">
        <w:rPr>
          <w:szCs w:val="28"/>
        </w:rPr>
        <w:t xml:space="preserve"> нет</w:t>
      </w:r>
      <w:r w:rsidR="002724ED" w:rsidRPr="00B11B4A">
        <w:rPr>
          <w:szCs w:val="28"/>
        </w:rPr>
        <w:t>.</w:t>
      </w:r>
    </w:p>
    <w:p w:rsidR="00AB0020" w:rsidRDefault="003B7F33" w:rsidP="00726DA6">
      <w:pPr>
        <w:pStyle w:val="a3"/>
        <w:numPr>
          <w:ilvl w:val="0"/>
          <w:numId w:val="4"/>
        </w:numPr>
        <w:ind w:hanging="11"/>
        <w:jc w:val="both"/>
        <w:rPr>
          <w:szCs w:val="28"/>
        </w:rPr>
      </w:pPr>
      <w:r w:rsidRPr="00B11B4A">
        <w:rPr>
          <w:szCs w:val="28"/>
        </w:rPr>
        <w:t xml:space="preserve">Плановая эффективность достигнута </w:t>
      </w:r>
      <w:r w:rsidR="009F2A55" w:rsidRPr="00B11B4A">
        <w:rPr>
          <w:szCs w:val="28"/>
        </w:rPr>
        <w:t xml:space="preserve">у </w:t>
      </w:r>
      <w:r w:rsidR="00CF668A">
        <w:rPr>
          <w:szCs w:val="28"/>
        </w:rPr>
        <w:t>четырех</w:t>
      </w:r>
      <w:r w:rsidR="00EE42B0" w:rsidRPr="00B11B4A">
        <w:rPr>
          <w:szCs w:val="28"/>
        </w:rPr>
        <w:t xml:space="preserve"> </w:t>
      </w:r>
      <w:r w:rsidR="002E1AA4" w:rsidRPr="00B11B4A">
        <w:rPr>
          <w:szCs w:val="28"/>
        </w:rPr>
        <w:t>п</w:t>
      </w:r>
      <w:r w:rsidR="00AB0020">
        <w:rPr>
          <w:szCs w:val="28"/>
        </w:rPr>
        <w:t>рограмм:</w:t>
      </w:r>
    </w:p>
    <w:p w:rsidR="00DB2EAD" w:rsidRDefault="00AB0020" w:rsidP="00AB0020">
      <w:pPr>
        <w:pStyle w:val="a3"/>
        <w:ind w:left="786"/>
        <w:jc w:val="both"/>
        <w:rPr>
          <w:szCs w:val="28"/>
        </w:rPr>
      </w:pPr>
      <w:r>
        <w:rPr>
          <w:szCs w:val="28"/>
        </w:rPr>
        <w:t>-</w:t>
      </w:r>
      <w:r w:rsidR="009F2A55" w:rsidRPr="00B11B4A">
        <w:rPr>
          <w:szCs w:val="28"/>
        </w:rPr>
        <w:t xml:space="preserve"> </w:t>
      </w:r>
      <w:r w:rsidRPr="00AB0020">
        <w:rPr>
          <w:szCs w:val="28"/>
        </w:rPr>
        <w:t xml:space="preserve">Муниципальная программа "Обеспечение жильем молодых семей </w:t>
      </w:r>
      <w:proofErr w:type="spellStart"/>
      <w:r w:rsidRPr="00AB0020">
        <w:rPr>
          <w:szCs w:val="28"/>
        </w:rPr>
        <w:t>Сельцовского</w:t>
      </w:r>
      <w:proofErr w:type="spellEnd"/>
      <w:r w:rsidRPr="00AB0020">
        <w:rPr>
          <w:szCs w:val="28"/>
        </w:rPr>
        <w:t xml:space="preserve"> городского округа"</w:t>
      </w:r>
      <w:r>
        <w:rPr>
          <w:szCs w:val="28"/>
        </w:rPr>
        <w:t>;</w:t>
      </w:r>
    </w:p>
    <w:p w:rsidR="00AB0020" w:rsidRDefault="00AB0020" w:rsidP="00AB0020">
      <w:pPr>
        <w:pStyle w:val="a3"/>
        <w:ind w:left="786"/>
        <w:jc w:val="both"/>
        <w:rPr>
          <w:szCs w:val="28"/>
        </w:rPr>
      </w:pPr>
      <w:r>
        <w:rPr>
          <w:szCs w:val="28"/>
        </w:rPr>
        <w:t xml:space="preserve">- </w:t>
      </w:r>
      <w:r w:rsidRPr="00AB0020">
        <w:rPr>
          <w:szCs w:val="28"/>
        </w:rPr>
        <w:t>Муниципальная программа «Управление муниципальны</w:t>
      </w:r>
      <w:r>
        <w:rPr>
          <w:szCs w:val="28"/>
        </w:rPr>
        <w:t xml:space="preserve">ми финансами </w:t>
      </w:r>
      <w:proofErr w:type="spellStart"/>
      <w:r>
        <w:rPr>
          <w:szCs w:val="28"/>
        </w:rPr>
        <w:t>Сельцовского</w:t>
      </w:r>
      <w:proofErr w:type="spellEnd"/>
      <w:r>
        <w:rPr>
          <w:szCs w:val="28"/>
        </w:rPr>
        <w:t xml:space="preserve"> город</w:t>
      </w:r>
      <w:r w:rsidRPr="00AB0020">
        <w:rPr>
          <w:szCs w:val="28"/>
        </w:rPr>
        <w:t>ского округа»</w:t>
      </w:r>
      <w:r>
        <w:rPr>
          <w:szCs w:val="28"/>
        </w:rPr>
        <w:t>;</w:t>
      </w:r>
    </w:p>
    <w:p w:rsidR="00AB0020" w:rsidRDefault="00AB0020" w:rsidP="00AB0020">
      <w:pPr>
        <w:pStyle w:val="a3"/>
        <w:ind w:left="786"/>
        <w:jc w:val="both"/>
        <w:rPr>
          <w:szCs w:val="28"/>
        </w:rPr>
      </w:pPr>
      <w:r>
        <w:rPr>
          <w:szCs w:val="28"/>
        </w:rPr>
        <w:t xml:space="preserve">- </w:t>
      </w:r>
      <w:r w:rsidRPr="00AB0020">
        <w:rPr>
          <w:szCs w:val="28"/>
        </w:rPr>
        <w:t>Муниципальная программа «Развитие культуры и сохра</w:t>
      </w:r>
      <w:r>
        <w:rPr>
          <w:szCs w:val="28"/>
        </w:rPr>
        <w:t xml:space="preserve">нение культурного наследия </w:t>
      </w:r>
      <w:proofErr w:type="spellStart"/>
      <w:r>
        <w:rPr>
          <w:szCs w:val="28"/>
        </w:rPr>
        <w:t>Сель</w:t>
      </w:r>
      <w:r w:rsidRPr="00AB0020">
        <w:rPr>
          <w:szCs w:val="28"/>
        </w:rPr>
        <w:t>цовского</w:t>
      </w:r>
      <w:proofErr w:type="spellEnd"/>
      <w:r w:rsidRPr="00AB0020">
        <w:rPr>
          <w:szCs w:val="28"/>
        </w:rPr>
        <w:t xml:space="preserve"> городского округа»</w:t>
      </w:r>
      <w:r>
        <w:rPr>
          <w:szCs w:val="28"/>
        </w:rPr>
        <w:t>;</w:t>
      </w:r>
    </w:p>
    <w:p w:rsidR="00AB0020" w:rsidRPr="00AB0020" w:rsidRDefault="00AB0020" w:rsidP="00AB0020">
      <w:pPr>
        <w:pStyle w:val="a3"/>
        <w:ind w:left="786"/>
        <w:jc w:val="both"/>
        <w:rPr>
          <w:szCs w:val="28"/>
        </w:rPr>
      </w:pPr>
      <w:r>
        <w:rPr>
          <w:szCs w:val="28"/>
        </w:rPr>
        <w:t xml:space="preserve">-  </w:t>
      </w:r>
      <w:r w:rsidRPr="00AB0020">
        <w:rPr>
          <w:szCs w:val="28"/>
        </w:rPr>
        <w:t xml:space="preserve">Муниципальная программа «Развитие системы образования </w:t>
      </w:r>
    </w:p>
    <w:p w:rsidR="00AB0020" w:rsidRPr="00B11B4A" w:rsidRDefault="00AB0020" w:rsidP="00AB0020">
      <w:pPr>
        <w:pStyle w:val="a3"/>
        <w:ind w:left="786"/>
        <w:jc w:val="both"/>
        <w:rPr>
          <w:szCs w:val="28"/>
        </w:rPr>
      </w:pPr>
      <w:proofErr w:type="spellStart"/>
      <w:r w:rsidRPr="00AB0020">
        <w:rPr>
          <w:szCs w:val="28"/>
        </w:rPr>
        <w:t>Сельцовского</w:t>
      </w:r>
      <w:proofErr w:type="spellEnd"/>
      <w:r w:rsidRPr="00AB0020">
        <w:rPr>
          <w:szCs w:val="28"/>
        </w:rPr>
        <w:t xml:space="preserve"> гор</w:t>
      </w:r>
      <w:r>
        <w:rPr>
          <w:szCs w:val="28"/>
        </w:rPr>
        <w:t>одского округа Брянской области</w:t>
      </w:r>
      <w:r w:rsidRPr="00AB0020">
        <w:rPr>
          <w:szCs w:val="28"/>
        </w:rPr>
        <w:t>»</w:t>
      </w:r>
      <w:r>
        <w:rPr>
          <w:szCs w:val="28"/>
        </w:rPr>
        <w:t>.</w:t>
      </w:r>
      <w:bookmarkStart w:id="0" w:name="_GoBack"/>
      <w:bookmarkEnd w:id="0"/>
    </w:p>
    <w:p w:rsidR="00DB2EAD" w:rsidRPr="00B11B4A" w:rsidRDefault="002724ED" w:rsidP="00841A5F">
      <w:pPr>
        <w:pStyle w:val="a3"/>
        <w:numPr>
          <w:ilvl w:val="0"/>
          <w:numId w:val="4"/>
        </w:numPr>
        <w:ind w:hanging="11"/>
        <w:jc w:val="both"/>
        <w:rPr>
          <w:szCs w:val="28"/>
        </w:rPr>
      </w:pPr>
      <w:r w:rsidRPr="00B11B4A">
        <w:rPr>
          <w:szCs w:val="28"/>
        </w:rPr>
        <w:t>Эффективность выше плановой признана</w:t>
      </w:r>
      <w:r w:rsidR="00CF668A">
        <w:rPr>
          <w:szCs w:val="28"/>
        </w:rPr>
        <w:t xml:space="preserve"> у трех</w:t>
      </w:r>
      <w:r w:rsidR="00677427" w:rsidRPr="00B11B4A">
        <w:rPr>
          <w:szCs w:val="28"/>
        </w:rPr>
        <w:t xml:space="preserve"> программ</w:t>
      </w:r>
      <w:r w:rsidR="00DB2EAD" w:rsidRPr="00B11B4A">
        <w:rPr>
          <w:szCs w:val="28"/>
        </w:rPr>
        <w:t>:</w:t>
      </w:r>
    </w:p>
    <w:p w:rsidR="00677427" w:rsidRPr="00B11B4A" w:rsidRDefault="00677427" w:rsidP="00677427">
      <w:pPr>
        <w:pStyle w:val="a3"/>
        <w:ind w:left="786"/>
        <w:jc w:val="both"/>
        <w:rPr>
          <w:szCs w:val="28"/>
        </w:rPr>
      </w:pPr>
      <w:r w:rsidRPr="00B11B4A">
        <w:rPr>
          <w:szCs w:val="28"/>
        </w:rPr>
        <w:t>-</w:t>
      </w:r>
      <w:r w:rsidRPr="00B11B4A">
        <w:t xml:space="preserve"> </w:t>
      </w:r>
      <w:r w:rsidRPr="00B11B4A">
        <w:rPr>
          <w:szCs w:val="28"/>
        </w:rPr>
        <w:t>Муниципальная программа  "Формирование современной городской среды Сельцовского городского округа";</w:t>
      </w:r>
    </w:p>
    <w:p w:rsidR="00732785" w:rsidRDefault="00732785" w:rsidP="003D3B3F">
      <w:pPr>
        <w:pStyle w:val="a3"/>
        <w:ind w:left="786"/>
        <w:jc w:val="both"/>
      </w:pPr>
      <w:r w:rsidRPr="00B11B4A">
        <w:t xml:space="preserve">- Муниципальная программа «Развитие физической культуры и спорта </w:t>
      </w:r>
      <w:proofErr w:type="spellStart"/>
      <w:r w:rsidRPr="00B11B4A">
        <w:t>Сельцовского</w:t>
      </w:r>
      <w:proofErr w:type="spellEnd"/>
      <w:r w:rsidRPr="00B11B4A">
        <w:t xml:space="preserve"> город</w:t>
      </w:r>
      <w:r w:rsidR="00677427" w:rsidRPr="00B11B4A">
        <w:t>ского округа</w:t>
      </w:r>
      <w:r w:rsidRPr="00B11B4A">
        <w:t>»;</w:t>
      </w:r>
    </w:p>
    <w:p w:rsidR="00CF668A" w:rsidRPr="00CF668A" w:rsidRDefault="00CF668A" w:rsidP="003D3B3F">
      <w:pPr>
        <w:pStyle w:val="a3"/>
        <w:ind w:left="786"/>
        <w:jc w:val="both"/>
      </w:pPr>
      <w:r>
        <w:t>-</w:t>
      </w:r>
      <w:r w:rsidRPr="00CF668A">
        <w:rPr>
          <w:b/>
          <w:sz w:val="24"/>
        </w:rPr>
        <w:t xml:space="preserve"> </w:t>
      </w:r>
      <w:r>
        <w:t>Муниципальная  программа</w:t>
      </w:r>
      <w:r w:rsidRPr="00CF668A">
        <w:t xml:space="preserve"> "Реализация полномочий исполнительно </w:t>
      </w:r>
      <w:proofErr w:type="gramStart"/>
      <w:r w:rsidRPr="00CF668A">
        <w:t>-р</w:t>
      </w:r>
      <w:proofErr w:type="gramEnd"/>
      <w:r w:rsidRPr="00CF668A">
        <w:t xml:space="preserve">аспорядительного органа </w:t>
      </w:r>
      <w:proofErr w:type="spellStart"/>
      <w:r w:rsidRPr="00CF668A">
        <w:t>Сельцовского</w:t>
      </w:r>
      <w:proofErr w:type="spellEnd"/>
      <w:r w:rsidRPr="00CF668A">
        <w:t xml:space="preserve"> городского округа»</w:t>
      </w:r>
      <w:r>
        <w:t>.</w:t>
      </w:r>
      <w:r w:rsidRPr="00CF668A">
        <w:t xml:space="preserve"> </w:t>
      </w:r>
    </w:p>
    <w:p w:rsidR="00677427" w:rsidRPr="00B11B4A" w:rsidRDefault="00677427" w:rsidP="003D3B3F">
      <w:pPr>
        <w:pStyle w:val="a3"/>
        <w:ind w:left="786"/>
        <w:jc w:val="both"/>
      </w:pPr>
    </w:p>
    <w:p w:rsidR="00732785" w:rsidRPr="00B11B4A" w:rsidRDefault="00732785" w:rsidP="009B2EBC">
      <w:pPr>
        <w:pStyle w:val="a3"/>
        <w:ind w:left="786"/>
        <w:jc w:val="both"/>
      </w:pPr>
    </w:p>
    <w:p w:rsidR="00841A5F" w:rsidRPr="00B11B4A" w:rsidRDefault="007C11EE" w:rsidP="00C157D4">
      <w:pPr>
        <w:pStyle w:val="a3"/>
        <w:ind w:left="786"/>
        <w:jc w:val="both"/>
      </w:pPr>
      <w:r w:rsidRPr="00B11B4A">
        <w:rPr>
          <w:szCs w:val="28"/>
        </w:rPr>
        <w:tab/>
      </w:r>
      <w:r w:rsidR="00A5659A" w:rsidRPr="00B11B4A">
        <w:rPr>
          <w:color w:val="000000"/>
          <w:szCs w:val="28"/>
        </w:rPr>
        <w:t>П</w:t>
      </w:r>
      <w:r w:rsidR="00DA30AA" w:rsidRPr="00B11B4A">
        <w:rPr>
          <w:color w:val="000000"/>
          <w:szCs w:val="28"/>
        </w:rPr>
        <w:t>одпрограммы</w:t>
      </w:r>
      <w:r w:rsidR="00C31AD7" w:rsidRPr="00B11B4A">
        <w:rPr>
          <w:color w:val="000000"/>
          <w:szCs w:val="28"/>
        </w:rPr>
        <w:t xml:space="preserve"> муниципальных програ</w:t>
      </w:r>
      <w:r w:rsidR="00C065AD" w:rsidRPr="00B11B4A">
        <w:rPr>
          <w:color w:val="000000"/>
          <w:szCs w:val="28"/>
        </w:rPr>
        <w:t>мм оценены в следующем порядке:</w:t>
      </w:r>
    </w:p>
    <w:p w:rsidR="00C31AD7" w:rsidRPr="00CF668A" w:rsidRDefault="00677427" w:rsidP="002B0997">
      <w:pPr>
        <w:pStyle w:val="a3"/>
        <w:numPr>
          <w:ilvl w:val="0"/>
          <w:numId w:val="9"/>
        </w:numPr>
        <w:jc w:val="both"/>
        <w:rPr>
          <w:b/>
          <w:color w:val="000000"/>
          <w:szCs w:val="28"/>
        </w:rPr>
      </w:pPr>
      <w:r w:rsidRPr="00CF668A">
        <w:rPr>
          <w:b/>
          <w:color w:val="000000"/>
          <w:szCs w:val="28"/>
        </w:rPr>
        <w:t xml:space="preserve">Подпрограммы с </w:t>
      </w:r>
      <w:r w:rsidR="007E6ECD" w:rsidRPr="00CF668A">
        <w:rPr>
          <w:b/>
          <w:color w:val="000000"/>
          <w:szCs w:val="28"/>
        </w:rPr>
        <w:t>эффективностью</w:t>
      </w:r>
      <w:r w:rsidRPr="00CF668A">
        <w:rPr>
          <w:b/>
          <w:color w:val="000000"/>
          <w:szCs w:val="28"/>
        </w:rPr>
        <w:t xml:space="preserve"> выше плановой</w:t>
      </w:r>
      <w:r w:rsidR="00C31AD7" w:rsidRPr="00CF668A">
        <w:rPr>
          <w:b/>
          <w:color w:val="000000"/>
          <w:szCs w:val="28"/>
        </w:rPr>
        <w:t>:</w:t>
      </w:r>
    </w:p>
    <w:p w:rsidR="00E84111" w:rsidRPr="00B11B4A" w:rsidRDefault="00E84111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677427" w:rsidRPr="00B11B4A">
        <w:rPr>
          <w:color w:val="000000"/>
          <w:szCs w:val="28"/>
        </w:rPr>
        <w:t>Подпрограмма</w:t>
      </w:r>
      <w:r w:rsidRPr="00B11B4A">
        <w:rPr>
          <w:color w:val="000000"/>
          <w:szCs w:val="28"/>
        </w:rPr>
        <w:t xml:space="preserve"> «Обеспечение первичных мер пожарной безопасности  Сельцовского городского округа»</w:t>
      </w:r>
      <w:r w:rsidR="00163241" w:rsidRPr="00B11B4A">
        <w:rPr>
          <w:color w:val="000000"/>
          <w:szCs w:val="28"/>
        </w:rPr>
        <w:t>;</w:t>
      </w:r>
    </w:p>
    <w:p w:rsidR="00677427" w:rsidRDefault="00677427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Подпрограмма "Реализация мероприятий, направленных на развитие </w:t>
      </w:r>
      <w:proofErr w:type="spellStart"/>
      <w:r w:rsidRPr="00B11B4A">
        <w:rPr>
          <w:color w:val="000000"/>
          <w:szCs w:val="28"/>
        </w:rPr>
        <w:t>жилищно</w:t>
      </w:r>
      <w:proofErr w:type="spellEnd"/>
      <w:r w:rsidRPr="00B11B4A">
        <w:rPr>
          <w:color w:val="000000"/>
          <w:szCs w:val="28"/>
        </w:rPr>
        <w:t>–коммунального хозяйства, благоустройства и охрану окружающей среды»;</w:t>
      </w:r>
    </w:p>
    <w:p w:rsidR="00CF668A" w:rsidRDefault="00CF668A" w:rsidP="00E84111">
      <w:pPr>
        <w:ind w:left="426"/>
        <w:jc w:val="both"/>
        <w:rPr>
          <w:color w:val="000000"/>
          <w:szCs w:val="28"/>
        </w:rPr>
      </w:pPr>
      <w:r w:rsidRPr="00CF668A">
        <w:rPr>
          <w:color w:val="000000"/>
          <w:szCs w:val="28"/>
        </w:rPr>
        <w:t>- подпрограмма  «Энергосбережение и повышение энергетической эффективности»;</w:t>
      </w:r>
    </w:p>
    <w:p w:rsidR="00CF668A" w:rsidRPr="00B11B4A" w:rsidRDefault="00CF668A" w:rsidP="00E84111">
      <w:pPr>
        <w:ind w:left="426"/>
        <w:jc w:val="both"/>
        <w:rPr>
          <w:color w:val="000000"/>
          <w:szCs w:val="28"/>
        </w:rPr>
      </w:pPr>
      <w:r w:rsidRPr="00CF668A">
        <w:rPr>
          <w:color w:val="000000"/>
          <w:szCs w:val="28"/>
        </w:rPr>
        <w:t>- подпрограмма «Предоставление мер социальной поддержки и социальных гарантий гражданам»</w:t>
      </w:r>
      <w:r>
        <w:rPr>
          <w:color w:val="000000"/>
          <w:szCs w:val="28"/>
        </w:rPr>
        <w:t>.</w:t>
      </w:r>
    </w:p>
    <w:p w:rsidR="00677427" w:rsidRDefault="00677427" w:rsidP="00E84111">
      <w:pPr>
        <w:ind w:left="426"/>
        <w:jc w:val="both"/>
        <w:rPr>
          <w:b/>
          <w:color w:val="000000"/>
          <w:szCs w:val="28"/>
        </w:rPr>
      </w:pPr>
      <w:r w:rsidRPr="00CF668A">
        <w:rPr>
          <w:b/>
          <w:color w:val="000000"/>
          <w:szCs w:val="28"/>
        </w:rPr>
        <w:t>2.</w:t>
      </w:r>
      <w:r w:rsidRPr="00CF668A">
        <w:rPr>
          <w:b/>
          <w:color w:val="000000"/>
          <w:szCs w:val="28"/>
        </w:rPr>
        <w:tab/>
        <w:t>Подпрограммы с плановой эффективностью:</w:t>
      </w:r>
    </w:p>
    <w:p w:rsidR="00CF668A" w:rsidRPr="00CF668A" w:rsidRDefault="00CF668A" w:rsidP="00CF668A">
      <w:pPr>
        <w:ind w:left="426"/>
        <w:jc w:val="both"/>
        <w:rPr>
          <w:color w:val="000000"/>
          <w:szCs w:val="28"/>
        </w:rPr>
      </w:pPr>
      <w:r w:rsidRPr="00CF668A">
        <w:rPr>
          <w:color w:val="000000"/>
          <w:szCs w:val="28"/>
        </w:rPr>
        <w:t>-  подпрограмма « Молодежь»;</w:t>
      </w:r>
    </w:p>
    <w:p w:rsidR="00CF668A" w:rsidRPr="00CF668A" w:rsidRDefault="00CF668A" w:rsidP="00CF668A">
      <w:pPr>
        <w:ind w:left="426"/>
        <w:jc w:val="both"/>
        <w:rPr>
          <w:color w:val="000000"/>
          <w:szCs w:val="28"/>
        </w:rPr>
      </w:pPr>
      <w:r w:rsidRPr="00CF668A">
        <w:rPr>
          <w:color w:val="000000"/>
          <w:szCs w:val="28"/>
        </w:rPr>
        <w:t>- подпрограмма «Социальная поддержка</w:t>
      </w:r>
      <w:r>
        <w:rPr>
          <w:color w:val="000000"/>
          <w:szCs w:val="28"/>
        </w:rPr>
        <w:t xml:space="preserve"> населения в сфере образования»;</w:t>
      </w:r>
    </w:p>
    <w:p w:rsidR="00B11B4A" w:rsidRPr="00B11B4A" w:rsidRDefault="00B11B4A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 подпрограмма "Улучшение условий и охраны труда";</w:t>
      </w:r>
    </w:p>
    <w:p w:rsidR="00B11B4A" w:rsidRPr="00B11B4A" w:rsidRDefault="00CF668A" w:rsidP="00E84111">
      <w:pPr>
        <w:ind w:left="426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B11B4A" w:rsidRPr="00B11B4A">
        <w:rPr>
          <w:color w:val="000000"/>
          <w:szCs w:val="28"/>
        </w:rPr>
        <w:t xml:space="preserve">подпрограмма "Повышение эффективности и безопасности </w:t>
      </w:r>
      <w:proofErr w:type="gramStart"/>
      <w:r w:rsidR="00B11B4A" w:rsidRPr="00B11B4A">
        <w:rPr>
          <w:color w:val="000000"/>
          <w:szCs w:val="28"/>
        </w:rPr>
        <w:t>функционирования</w:t>
      </w:r>
      <w:proofErr w:type="gramEnd"/>
      <w:r w:rsidR="00B11B4A" w:rsidRPr="00B11B4A">
        <w:rPr>
          <w:color w:val="000000"/>
          <w:szCs w:val="28"/>
        </w:rPr>
        <w:t xml:space="preserve"> автомобильных дорог Сельцовского городского округа";</w:t>
      </w:r>
    </w:p>
    <w:p w:rsidR="00163241" w:rsidRPr="00B11B4A" w:rsidRDefault="00CF668A" w:rsidP="00E84111">
      <w:pPr>
        <w:ind w:left="426"/>
        <w:jc w:val="both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B11B4A" w:rsidRPr="00B11B4A">
        <w:rPr>
          <w:color w:val="000000"/>
          <w:szCs w:val="28"/>
        </w:rPr>
        <w:t>п</w:t>
      </w:r>
      <w:r w:rsidR="00163241" w:rsidRPr="00B11B4A">
        <w:rPr>
          <w:color w:val="000000"/>
          <w:szCs w:val="28"/>
        </w:rPr>
        <w:t>одпрограмма «Управление в сфере культуры и искусства, дополнител</w:t>
      </w:r>
      <w:r w:rsidR="002925B7" w:rsidRPr="00B11B4A">
        <w:rPr>
          <w:color w:val="000000"/>
          <w:szCs w:val="28"/>
        </w:rPr>
        <w:t>ьного образования</w:t>
      </w:r>
      <w:r w:rsidR="00163241" w:rsidRPr="00B11B4A">
        <w:rPr>
          <w:color w:val="000000"/>
          <w:szCs w:val="28"/>
        </w:rPr>
        <w:t>»;</w:t>
      </w:r>
    </w:p>
    <w:p w:rsidR="00163241" w:rsidRPr="00B11B4A" w:rsidRDefault="00163241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lastRenderedPageBreak/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одпрограмма «Предоставление услуг в сфере культуры и искус</w:t>
      </w:r>
      <w:r w:rsidR="002925B7" w:rsidRPr="00B11B4A">
        <w:rPr>
          <w:color w:val="000000"/>
          <w:szCs w:val="28"/>
        </w:rPr>
        <w:t>ства</w:t>
      </w:r>
      <w:r w:rsidRPr="00B11B4A">
        <w:rPr>
          <w:color w:val="000000"/>
          <w:szCs w:val="28"/>
        </w:rPr>
        <w:t>»;</w:t>
      </w:r>
    </w:p>
    <w:p w:rsidR="00163241" w:rsidRPr="00B11B4A" w:rsidRDefault="00163241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одпрограмма «Развитие дополнительного образования на территории Сельцовского го</w:t>
      </w:r>
      <w:r w:rsidR="002925B7" w:rsidRPr="00B11B4A">
        <w:rPr>
          <w:color w:val="000000"/>
          <w:szCs w:val="28"/>
        </w:rPr>
        <w:t>родского округа</w:t>
      </w:r>
      <w:r w:rsidRPr="00B11B4A">
        <w:rPr>
          <w:color w:val="000000"/>
          <w:szCs w:val="28"/>
        </w:rPr>
        <w:t>»;</w:t>
      </w:r>
    </w:p>
    <w:p w:rsidR="00AF06B3" w:rsidRPr="00B11B4A" w:rsidRDefault="00163241" w:rsidP="00E84111">
      <w:pPr>
        <w:ind w:left="426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="00AF06B3" w:rsidRPr="00B11B4A">
        <w:rPr>
          <w:color w:val="000000"/>
          <w:szCs w:val="28"/>
        </w:rPr>
        <w:t>одпрограмма «Управление в сфере образования»;</w:t>
      </w:r>
    </w:p>
    <w:p w:rsidR="00AF06B3" w:rsidRPr="00B11B4A" w:rsidRDefault="00CF668A" w:rsidP="00E84111">
      <w:pPr>
        <w:ind w:left="426"/>
        <w:jc w:val="both"/>
        <w:rPr>
          <w:color w:val="000000"/>
          <w:szCs w:val="28"/>
        </w:rPr>
      </w:pPr>
      <w:r>
        <w:rPr>
          <w:color w:val="000000"/>
          <w:szCs w:val="28"/>
        </w:rPr>
        <w:t>-п</w:t>
      </w:r>
      <w:r w:rsidR="00AF06B3" w:rsidRPr="00B11B4A">
        <w:rPr>
          <w:color w:val="000000"/>
          <w:szCs w:val="28"/>
        </w:rPr>
        <w:t>одпрограмма «Реализация образоват</w:t>
      </w:r>
      <w:r w:rsidR="002925B7" w:rsidRPr="00B11B4A">
        <w:rPr>
          <w:color w:val="000000"/>
          <w:szCs w:val="28"/>
        </w:rPr>
        <w:t>ельных программ</w:t>
      </w:r>
      <w:r w:rsidR="00AF06B3" w:rsidRPr="00B11B4A">
        <w:rPr>
          <w:color w:val="000000"/>
          <w:szCs w:val="28"/>
        </w:rPr>
        <w:t>»;</w:t>
      </w:r>
    </w:p>
    <w:p w:rsidR="00B11B4A" w:rsidRPr="00CF668A" w:rsidRDefault="00CF668A" w:rsidP="00CF668A">
      <w:pPr>
        <w:ind w:left="426"/>
        <w:jc w:val="both"/>
        <w:rPr>
          <w:color w:val="000000"/>
          <w:szCs w:val="28"/>
        </w:rPr>
      </w:pPr>
      <w:r>
        <w:rPr>
          <w:szCs w:val="28"/>
        </w:rPr>
        <w:t xml:space="preserve"> -</w:t>
      </w:r>
      <w:r w:rsidR="00B11B4A" w:rsidRPr="00CF668A">
        <w:rPr>
          <w:szCs w:val="28"/>
        </w:rPr>
        <w:t>подпрограмма "Эффективное управление и распоряжение муниципальным имуществом (в том числе земельными участками), рациональное использование".</w:t>
      </w:r>
    </w:p>
    <w:p w:rsidR="00C157D4" w:rsidRPr="00B11B4A" w:rsidRDefault="00C157D4" w:rsidP="00C157D4">
      <w:pPr>
        <w:pStyle w:val="a3"/>
        <w:jc w:val="both"/>
        <w:rPr>
          <w:color w:val="000000"/>
          <w:szCs w:val="28"/>
        </w:rPr>
      </w:pPr>
    </w:p>
    <w:p w:rsidR="00883DF2" w:rsidRPr="00B11B4A" w:rsidRDefault="007E6ECD" w:rsidP="00B71253">
      <w:pPr>
        <w:ind w:firstLine="708"/>
        <w:jc w:val="both"/>
        <w:rPr>
          <w:color w:val="000000"/>
          <w:szCs w:val="28"/>
        </w:rPr>
      </w:pPr>
      <w:proofErr w:type="gramStart"/>
      <w:r w:rsidRPr="00B11B4A">
        <w:rPr>
          <w:color w:val="000000"/>
          <w:szCs w:val="28"/>
        </w:rPr>
        <w:t xml:space="preserve">Результаты анализа оценки эффективности были вынесены на заседание совета по определению оценки эффективности реализации бюджетных целевых программ, которое состоялось </w:t>
      </w:r>
      <w:r w:rsidR="00CF668A">
        <w:rPr>
          <w:szCs w:val="28"/>
        </w:rPr>
        <w:t>24 марта 2022</w:t>
      </w:r>
      <w:r w:rsidRPr="00B11B4A">
        <w:rPr>
          <w:szCs w:val="28"/>
        </w:rPr>
        <w:t xml:space="preserve"> года </w:t>
      </w:r>
      <w:r w:rsidRPr="00B11B4A">
        <w:rPr>
          <w:color w:val="000000"/>
          <w:szCs w:val="28"/>
        </w:rPr>
        <w:t xml:space="preserve">под председательством заместителя </w:t>
      </w:r>
      <w:r w:rsidR="001C7DAE" w:rsidRPr="00B11B4A">
        <w:rPr>
          <w:color w:val="000000"/>
          <w:szCs w:val="28"/>
        </w:rPr>
        <w:t xml:space="preserve">Главы администрации </w:t>
      </w:r>
      <w:proofErr w:type="spellStart"/>
      <w:r w:rsidR="00F11A67" w:rsidRPr="00B11B4A">
        <w:rPr>
          <w:color w:val="000000"/>
          <w:szCs w:val="28"/>
        </w:rPr>
        <w:t>Помогаева</w:t>
      </w:r>
      <w:proofErr w:type="spellEnd"/>
      <w:r w:rsidR="00F11A67" w:rsidRPr="00B11B4A">
        <w:rPr>
          <w:color w:val="000000"/>
          <w:szCs w:val="28"/>
        </w:rPr>
        <w:t xml:space="preserve"> И.Ю.</w:t>
      </w:r>
      <w:r w:rsidRPr="00B11B4A">
        <w:rPr>
          <w:color w:val="000000"/>
          <w:szCs w:val="28"/>
        </w:rPr>
        <w:t xml:space="preserve"> Также на совете была заслушана информация приглашенных ответственных исполнителей </w:t>
      </w:r>
      <w:r w:rsidR="001C7DAE" w:rsidRPr="00B11B4A">
        <w:rPr>
          <w:color w:val="000000"/>
          <w:szCs w:val="28"/>
        </w:rPr>
        <w:t>муниципальных</w:t>
      </w:r>
      <w:r w:rsidRPr="00B11B4A">
        <w:rPr>
          <w:color w:val="000000"/>
          <w:szCs w:val="28"/>
        </w:rPr>
        <w:t xml:space="preserve"> программ, эффективность выполнения которых вызывала вопросы. </w:t>
      </w:r>
      <w:proofErr w:type="gramEnd"/>
    </w:p>
    <w:p w:rsidR="00704CF1" w:rsidRPr="00B11B4A" w:rsidRDefault="007E6ECD" w:rsidP="00704CF1">
      <w:pPr>
        <w:ind w:firstLine="709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По заслушанной </w:t>
      </w:r>
      <w:r w:rsidR="00B71253" w:rsidRPr="00B11B4A">
        <w:rPr>
          <w:color w:val="000000"/>
          <w:szCs w:val="28"/>
        </w:rPr>
        <w:t>ин</w:t>
      </w:r>
      <w:r w:rsidR="00F11A67" w:rsidRPr="00B11B4A">
        <w:rPr>
          <w:color w:val="000000"/>
          <w:szCs w:val="28"/>
        </w:rPr>
        <w:t xml:space="preserve">формации сделаны выводы,  что </w:t>
      </w:r>
      <w:r w:rsidR="00B71253" w:rsidRPr="00B11B4A">
        <w:rPr>
          <w:color w:val="000000"/>
          <w:szCs w:val="28"/>
        </w:rPr>
        <w:t xml:space="preserve"> </w:t>
      </w:r>
      <w:r w:rsidRPr="00B11B4A">
        <w:rPr>
          <w:color w:val="000000"/>
          <w:szCs w:val="28"/>
        </w:rPr>
        <w:t xml:space="preserve">качественному проведению оценки эффективности </w:t>
      </w:r>
      <w:r w:rsidR="001C7DAE" w:rsidRPr="00B11B4A">
        <w:rPr>
          <w:color w:val="000000"/>
          <w:szCs w:val="28"/>
        </w:rPr>
        <w:t>муниципальных</w:t>
      </w:r>
      <w:r w:rsidRPr="00B11B4A">
        <w:rPr>
          <w:color w:val="000000"/>
          <w:szCs w:val="28"/>
        </w:rPr>
        <w:t xml:space="preserve"> программ и достижению их</w:t>
      </w:r>
      <w:r w:rsidRPr="00B11B4A">
        <w:rPr>
          <w:color w:val="000000"/>
          <w:sz w:val="27"/>
          <w:szCs w:val="27"/>
        </w:rPr>
        <w:t xml:space="preserve"> </w:t>
      </w:r>
      <w:r w:rsidRPr="00B11B4A">
        <w:rPr>
          <w:color w:val="000000"/>
          <w:szCs w:val="28"/>
        </w:rPr>
        <w:t>результативност</w:t>
      </w:r>
      <w:r w:rsidR="001C7DAE" w:rsidRPr="00B11B4A">
        <w:rPr>
          <w:color w:val="000000"/>
          <w:szCs w:val="28"/>
        </w:rPr>
        <w:t>и препятствуют следующи</w:t>
      </w:r>
      <w:r w:rsidR="00C065AD" w:rsidRPr="00B11B4A">
        <w:rPr>
          <w:color w:val="000000"/>
          <w:szCs w:val="28"/>
        </w:rPr>
        <w:t>е</w:t>
      </w:r>
      <w:r w:rsidR="001C7DAE" w:rsidRPr="00B11B4A">
        <w:rPr>
          <w:color w:val="000000"/>
          <w:szCs w:val="28"/>
        </w:rPr>
        <w:t xml:space="preserve"> фактор</w:t>
      </w:r>
      <w:r w:rsidR="00C065AD" w:rsidRPr="00B11B4A">
        <w:rPr>
          <w:color w:val="000000"/>
          <w:szCs w:val="28"/>
        </w:rPr>
        <w:t>ы</w:t>
      </w:r>
      <w:r w:rsidRPr="00B11B4A">
        <w:rPr>
          <w:color w:val="000000"/>
          <w:szCs w:val="28"/>
        </w:rPr>
        <w:t>:</w:t>
      </w:r>
    </w:p>
    <w:p w:rsidR="007E6ECD" w:rsidRPr="00B11B4A" w:rsidRDefault="00C065AD" w:rsidP="001C7DAE">
      <w:pPr>
        <w:tabs>
          <w:tab w:val="left" w:pos="180"/>
        </w:tabs>
        <w:jc w:val="both"/>
        <w:rPr>
          <w:szCs w:val="28"/>
        </w:rPr>
      </w:pPr>
      <w:r w:rsidRPr="00B11B4A">
        <w:rPr>
          <w:szCs w:val="28"/>
        </w:rPr>
        <w:t>- н</w:t>
      </w:r>
      <w:r w:rsidR="00883DF2" w:rsidRPr="00B11B4A">
        <w:rPr>
          <w:szCs w:val="28"/>
        </w:rPr>
        <w:t>аличие в паспортах муниципальных программ большого количества задач</w:t>
      </w:r>
      <w:r w:rsidRPr="00B11B4A">
        <w:rPr>
          <w:szCs w:val="28"/>
        </w:rPr>
        <w:t>, необеспеченных мероприятиями;</w:t>
      </w:r>
    </w:p>
    <w:p w:rsidR="00C065AD" w:rsidRPr="00B11B4A" w:rsidRDefault="00C065AD" w:rsidP="001C7DAE">
      <w:pPr>
        <w:tabs>
          <w:tab w:val="left" w:pos="180"/>
        </w:tabs>
        <w:jc w:val="both"/>
        <w:rPr>
          <w:szCs w:val="28"/>
        </w:rPr>
      </w:pPr>
      <w:r w:rsidRPr="00B11B4A">
        <w:rPr>
          <w:szCs w:val="28"/>
        </w:rPr>
        <w:t>- завышение  индикаторов оценки результативности на стадии планирования.</w:t>
      </w:r>
    </w:p>
    <w:p w:rsidR="00665A05" w:rsidRPr="00B11B4A" w:rsidRDefault="007E6ECD" w:rsidP="007E6ECD">
      <w:pPr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Советом е</w:t>
      </w:r>
      <w:r w:rsidR="00665A05" w:rsidRPr="00B11B4A">
        <w:rPr>
          <w:color w:val="000000"/>
          <w:szCs w:val="28"/>
        </w:rPr>
        <w:t>диногласно было принято решение;</w:t>
      </w:r>
    </w:p>
    <w:p w:rsidR="00665A05" w:rsidRPr="00B11B4A" w:rsidRDefault="007E6ECD" w:rsidP="00665A05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bCs/>
        </w:rPr>
      </w:pPr>
      <w:r w:rsidRPr="00B11B4A">
        <w:rPr>
          <w:bCs/>
          <w:szCs w:val="28"/>
        </w:rPr>
        <w:t>Принять к сведению информацию о результатах проведения оценки</w:t>
      </w:r>
      <w:r w:rsidRPr="00B11B4A">
        <w:rPr>
          <w:bCs/>
        </w:rPr>
        <w:t xml:space="preserve"> эффективности и результативности реализации муниципальных программ Сельцовского городского округа по ит</w:t>
      </w:r>
      <w:r w:rsidR="00CF668A">
        <w:rPr>
          <w:bCs/>
        </w:rPr>
        <w:t>огам 2021</w:t>
      </w:r>
      <w:r w:rsidRPr="00B11B4A">
        <w:rPr>
          <w:bCs/>
        </w:rPr>
        <w:t xml:space="preserve"> года.</w:t>
      </w:r>
    </w:p>
    <w:p w:rsidR="007E6ECD" w:rsidRPr="00B11B4A" w:rsidRDefault="007E6ECD" w:rsidP="007E6ECD">
      <w:pPr>
        <w:numPr>
          <w:ilvl w:val="0"/>
          <w:numId w:val="1"/>
        </w:numPr>
        <w:tabs>
          <w:tab w:val="num" w:pos="0"/>
        </w:tabs>
        <w:ind w:left="0" w:firstLine="708"/>
        <w:jc w:val="both"/>
        <w:rPr>
          <w:bCs/>
        </w:rPr>
      </w:pPr>
      <w:r w:rsidRPr="00B11B4A">
        <w:rPr>
          <w:bCs/>
        </w:rPr>
        <w:t xml:space="preserve">Ответственным исполнителям муниципальных программ Сельцовского городского округа при внесении изменений в муниципальные программы провести инвентаризацию </w:t>
      </w:r>
      <w:r w:rsidR="00CD0BEA" w:rsidRPr="00B11B4A">
        <w:rPr>
          <w:bCs/>
        </w:rPr>
        <w:t>поставленных задач</w:t>
      </w:r>
      <w:r w:rsidRPr="00B11B4A">
        <w:rPr>
          <w:bCs/>
        </w:rPr>
        <w:t>,</w:t>
      </w:r>
      <w:r w:rsidR="00CD0BEA" w:rsidRPr="00B11B4A">
        <w:rPr>
          <w:bCs/>
        </w:rPr>
        <w:t xml:space="preserve"> </w:t>
      </w:r>
      <w:r w:rsidRPr="00B11B4A">
        <w:rPr>
          <w:bCs/>
        </w:rPr>
        <w:t xml:space="preserve">исключив: </w:t>
      </w:r>
      <w:r w:rsidR="00CD0BEA" w:rsidRPr="00B11B4A">
        <w:rPr>
          <w:bCs/>
        </w:rPr>
        <w:t>излишне поставленные задачи</w:t>
      </w:r>
      <w:r w:rsidR="00977875" w:rsidRPr="00B11B4A">
        <w:rPr>
          <w:bCs/>
        </w:rPr>
        <w:t>,</w:t>
      </w:r>
      <w:r w:rsidR="00CD0BEA" w:rsidRPr="00B11B4A">
        <w:rPr>
          <w:bCs/>
        </w:rPr>
        <w:t xml:space="preserve"> не подкрепл</w:t>
      </w:r>
      <w:r w:rsidR="00C065AD" w:rsidRPr="00B11B4A">
        <w:rPr>
          <w:bCs/>
        </w:rPr>
        <w:t>енные конкретными мероприятиями;</w:t>
      </w:r>
    </w:p>
    <w:p w:rsidR="00C065AD" w:rsidRPr="00B11B4A" w:rsidRDefault="00C065AD" w:rsidP="007E6ECD">
      <w:pPr>
        <w:numPr>
          <w:ilvl w:val="0"/>
          <w:numId w:val="1"/>
        </w:numPr>
        <w:tabs>
          <w:tab w:val="num" w:pos="0"/>
        </w:tabs>
        <w:ind w:left="0" w:firstLine="708"/>
        <w:jc w:val="both"/>
        <w:rPr>
          <w:bCs/>
        </w:rPr>
      </w:pPr>
      <w:r w:rsidRPr="00B11B4A">
        <w:rPr>
          <w:bCs/>
        </w:rPr>
        <w:t>Ответственным исполнителям муниципальных программ Сельцовского городского округа внести изменения в  индикаторы результативности оценки мероприятий с целью недопущения завышения или занижения планируемых показателей.</w:t>
      </w:r>
    </w:p>
    <w:p w:rsidR="000A76BD" w:rsidRPr="00B11B4A" w:rsidRDefault="000A76BD" w:rsidP="007E6ECD">
      <w:pPr>
        <w:ind w:firstLine="708"/>
        <w:jc w:val="both"/>
        <w:rPr>
          <w:bCs/>
        </w:rPr>
      </w:pPr>
    </w:p>
    <w:p w:rsidR="000A76BD" w:rsidRPr="00B11B4A" w:rsidRDefault="000A76BD" w:rsidP="007E6ECD">
      <w:pPr>
        <w:ind w:firstLine="708"/>
        <w:jc w:val="both"/>
        <w:rPr>
          <w:bCs/>
        </w:rPr>
      </w:pPr>
    </w:p>
    <w:p w:rsidR="000A76BD" w:rsidRPr="00B11B4A" w:rsidRDefault="000A76BD" w:rsidP="007E6ECD">
      <w:pPr>
        <w:ind w:firstLine="708"/>
        <w:jc w:val="both"/>
        <w:rPr>
          <w:bCs/>
        </w:rPr>
      </w:pPr>
    </w:p>
    <w:p w:rsidR="000A76BD" w:rsidRPr="00B11B4A" w:rsidRDefault="000A76BD" w:rsidP="007E6ECD">
      <w:pPr>
        <w:ind w:firstLine="708"/>
        <w:jc w:val="both"/>
        <w:rPr>
          <w:bCs/>
        </w:rPr>
      </w:pPr>
    </w:p>
    <w:p w:rsidR="00F11A67" w:rsidRPr="00B11B4A" w:rsidRDefault="00F11A67" w:rsidP="00F11A67">
      <w:pPr>
        <w:ind w:firstLine="708"/>
        <w:jc w:val="both"/>
        <w:rPr>
          <w:bCs/>
        </w:rPr>
      </w:pPr>
      <w:r w:rsidRPr="00B11B4A">
        <w:rPr>
          <w:bCs/>
        </w:rPr>
        <w:t>Начальник отдела экономического</w:t>
      </w:r>
    </w:p>
    <w:p w:rsidR="000A76BD" w:rsidRDefault="00F11A67" w:rsidP="00F11A67">
      <w:pPr>
        <w:ind w:firstLine="708"/>
        <w:jc w:val="both"/>
        <w:rPr>
          <w:bCs/>
        </w:rPr>
      </w:pPr>
      <w:r w:rsidRPr="00B11B4A">
        <w:rPr>
          <w:bCs/>
        </w:rPr>
        <w:t xml:space="preserve"> развития  </w:t>
      </w:r>
      <w:r w:rsidR="000A76BD" w:rsidRPr="00B11B4A">
        <w:rPr>
          <w:bCs/>
        </w:rPr>
        <w:t xml:space="preserve"> и </w:t>
      </w:r>
      <w:r w:rsidR="009B2EBC" w:rsidRPr="00B11B4A">
        <w:rPr>
          <w:bCs/>
        </w:rPr>
        <w:t xml:space="preserve">ЖКХ </w:t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Pr="00B11B4A">
        <w:rPr>
          <w:bCs/>
        </w:rPr>
        <w:t xml:space="preserve">                     </w:t>
      </w:r>
      <w:r w:rsidR="000A76BD" w:rsidRPr="00B11B4A">
        <w:rPr>
          <w:bCs/>
        </w:rPr>
        <w:t xml:space="preserve"> </w:t>
      </w:r>
      <w:r w:rsidRPr="00B11B4A">
        <w:rPr>
          <w:bCs/>
        </w:rPr>
        <w:t>О.А. Серба</w:t>
      </w:r>
      <w:r>
        <w:rPr>
          <w:bCs/>
        </w:rPr>
        <w:t xml:space="preserve"> </w:t>
      </w:r>
    </w:p>
    <w:p w:rsidR="007E6ECD" w:rsidRDefault="007E6ECD" w:rsidP="001C7DAE">
      <w:pPr>
        <w:jc w:val="both"/>
        <w:rPr>
          <w:bCs/>
        </w:rPr>
      </w:pPr>
    </w:p>
    <w:p w:rsidR="007D320B" w:rsidRDefault="007D320B"/>
    <w:sectPr w:rsidR="007D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828"/>
    <w:multiLevelType w:val="hybridMultilevel"/>
    <w:tmpl w:val="2BD62408"/>
    <w:lvl w:ilvl="0" w:tplc="8D56838C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90E6E7A"/>
    <w:multiLevelType w:val="hybridMultilevel"/>
    <w:tmpl w:val="37C019E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A302860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45499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484F31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1F74D1"/>
    <w:multiLevelType w:val="hybridMultilevel"/>
    <w:tmpl w:val="837230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A01B4"/>
    <w:multiLevelType w:val="hybridMultilevel"/>
    <w:tmpl w:val="1C60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2642A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450E4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97799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CD"/>
    <w:rsid w:val="00067B68"/>
    <w:rsid w:val="000A76BD"/>
    <w:rsid w:val="00163241"/>
    <w:rsid w:val="001A5E33"/>
    <w:rsid w:val="001C7DAE"/>
    <w:rsid w:val="001F2D90"/>
    <w:rsid w:val="00233929"/>
    <w:rsid w:val="002724ED"/>
    <w:rsid w:val="002807BF"/>
    <w:rsid w:val="002925B7"/>
    <w:rsid w:val="002A02B6"/>
    <w:rsid w:val="002B0997"/>
    <w:rsid w:val="002B72B5"/>
    <w:rsid w:val="002E1AA4"/>
    <w:rsid w:val="003206AD"/>
    <w:rsid w:val="0033439B"/>
    <w:rsid w:val="00354748"/>
    <w:rsid w:val="003A486B"/>
    <w:rsid w:val="003B7F33"/>
    <w:rsid w:val="003D3B3F"/>
    <w:rsid w:val="004249F2"/>
    <w:rsid w:val="004A6596"/>
    <w:rsid w:val="004C6CE4"/>
    <w:rsid w:val="004E17E9"/>
    <w:rsid w:val="0050698A"/>
    <w:rsid w:val="005A1D20"/>
    <w:rsid w:val="005C4B37"/>
    <w:rsid w:val="00606B8A"/>
    <w:rsid w:val="00636282"/>
    <w:rsid w:val="00665A05"/>
    <w:rsid w:val="00677427"/>
    <w:rsid w:val="0069093D"/>
    <w:rsid w:val="00704CF1"/>
    <w:rsid w:val="00715E00"/>
    <w:rsid w:val="00726DA6"/>
    <w:rsid w:val="00732785"/>
    <w:rsid w:val="00746FCB"/>
    <w:rsid w:val="0076467B"/>
    <w:rsid w:val="0078307A"/>
    <w:rsid w:val="007C11EE"/>
    <w:rsid w:val="007C2F22"/>
    <w:rsid w:val="007D0572"/>
    <w:rsid w:val="007D320B"/>
    <w:rsid w:val="007E6ECD"/>
    <w:rsid w:val="00841A5F"/>
    <w:rsid w:val="00883DF2"/>
    <w:rsid w:val="008B63A9"/>
    <w:rsid w:val="009005E9"/>
    <w:rsid w:val="00977875"/>
    <w:rsid w:val="009B2EBC"/>
    <w:rsid w:val="009E6DA3"/>
    <w:rsid w:val="009F2A55"/>
    <w:rsid w:val="00A5659A"/>
    <w:rsid w:val="00AB0020"/>
    <w:rsid w:val="00AF06B3"/>
    <w:rsid w:val="00B11B4A"/>
    <w:rsid w:val="00B71253"/>
    <w:rsid w:val="00BC5B04"/>
    <w:rsid w:val="00BC7FF9"/>
    <w:rsid w:val="00C065AD"/>
    <w:rsid w:val="00C10470"/>
    <w:rsid w:val="00C157D4"/>
    <w:rsid w:val="00C31AD7"/>
    <w:rsid w:val="00C40DD0"/>
    <w:rsid w:val="00C96014"/>
    <w:rsid w:val="00CD0BEA"/>
    <w:rsid w:val="00CF4237"/>
    <w:rsid w:val="00CF668A"/>
    <w:rsid w:val="00D15405"/>
    <w:rsid w:val="00D776D4"/>
    <w:rsid w:val="00DA30AA"/>
    <w:rsid w:val="00DB018B"/>
    <w:rsid w:val="00DB2EAD"/>
    <w:rsid w:val="00DC29F1"/>
    <w:rsid w:val="00E354E6"/>
    <w:rsid w:val="00E84111"/>
    <w:rsid w:val="00EE026C"/>
    <w:rsid w:val="00EE42B0"/>
    <w:rsid w:val="00F11A67"/>
    <w:rsid w:val="00F2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7B"/>
    <w:pPr>
      <w:ind w:left="720"/>
      <w:contextualSpacing/>
    </w:pPr>
  </w:style>
  <w:style w:type="table" w:styleId="a4">
    <w:name w:val="Table Grid"/>
    <w:basedOn w:val="a1"/>
    <w:rsid w:val="0076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5A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A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7B"/>
    <w:pPr>
      <w:ind w:left="720"/>
      <w:contextualSpacing/>
    </w:pPr>
  </w:style>
  <w:style w:type="table" w:styleId="a4">
    <w:name w:val="Table Grid"/>
    <w:basedOn w:val="a1"/>
    <w:rsid w:val="0076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5A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Econ-0</cp:lastModifiedBy>
  <cp:revision>49</cp:revision>
  <cp:lastPrinted>2022-03-31T12:02:00Z</cp:lastPrinted>
  <dcterms:created xsi:type="dcterms:W3CDTF">2014-03-24T05:07:00Z</dcterms:created>
  <dcterms:modified xsi:type="dcterms:W3CDTF">2022-03-31T12:03:00Z</dcterms:modified>
</cp:coreProperties>
</file>