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Pr="00C85C44" w:rsidRDefault="00C85C44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C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0C23A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FB23C8">
        <w:rPr>
          <w:rFonts w:ascii="Times New Roman" w:hAnsi="Times New Roman" w:cs="Times New Roman"/>
          <w:sz w:val="28"/>
          <w:szCs w:val="28"/>
        </w:rPr>
        <w:t>.202</w:t>
      </w:r>
      <w:r w:rsidR="00CD2B0F">
        <w:rPr>
          <w:rFonts w:ascii="Times New Roman" w:hAnsi="Times New Roman" w:cs="Times New Roman"/>
          <w:sz w:val="28"/>
          <w:szCs w:val="28"/>
        </w:rPr>
        <w:t>1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2A2D82">
        <w:rPr>
          <w:rFonts w:ascii="Times New Roman" w:hAnsi="Times New Roman" w:cs="Times New Roman"/>
          <w:sz w:val="28"/>
          <w:szCs w:val="28"/>
        </w:rPr>
        <w:t>7</w:t>
      </w:r>
      <w:r w:rsidR="00546003">
        <w:rPr>
          <w:rFonts w:ascii="Times New Roman" w:hAnsi="Times New Roman" w:cs="Times New Roman"/>
          <w:sz w:val="28"/>
          <w:szCs w:val="28"/>
        </w:rPr>
        <w:t>-</w:t>
      </w:r>
      <w:r w:rsidR="000C23AA">
        <w:rPr>
          <w:rFonts w:ascii="Times New Roman" w:hAnsi="Times New Roman" w:cs="Times New Roman"/>
          <w:sz w:val="28"/>
          <w:szCs w:val="28"/>
        </w:rPr>
        <w:t>250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23C8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>на 2022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F82E40" w:rsidRDefault="00F82E40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FB462B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>в редакции Решения от 24.02.2022 №7-274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641961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Порядка составления, рассмотрения и утверждения проекта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городского округа Брянской области и о порядке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proofErr w:type="gram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городкого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округа Брянской области</w:t>
      </w:r>
      <w:r w:rsidRPr="00641961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города Сельцо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от 28.04.2021 №7-173</w:t>
      </w:r>
    </w:p>
    <w:p w:rsidR="002D0FAD" w:rsidRPr="00CD2B0F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641961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</w:t>
      </w:r>
      <w:r w:rsidRPr="0064196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C45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6C45" w:rsidRPr="00641961">
        <w:rPr>
          <w:rFonts w:ascii="Times New Roman" w:hAnsi="Times New Roman" w:cs="Times New Roman"/>
          <w:sz w:val="28"/>
          <w:szCs w:val="28"/>
        </w:rPr>
        <w:t>а</w:t>
      </w:r>
      <w:r w:rsidR="00FB23C8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7C7E58" w:rsidRPr="00641961">
        <w:rPr>
          <w:rFonts w:ascii="Times New Roman" w:hAnsi="Times New Roman" w:cs="Times New Roman"/>
          <w:sz w:val="28"/>
          <w:szCs w:val="28"/>
        </w:rPr>
        <w:t>бюджет)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715B8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364 158 029,58</w:t>
      </w:r>
      <w:r w:rsidR="002A2D82"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 xml:space="preserve"> </w:t>
      </w:r>
      <w:r w:rsidR="004B1623"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120 383 955,00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715B8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368 559 871,91</w:t>
      </w:r>
      <w:r w:rsidR="009A205F"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:rsidR="00FB462B" w:rsidRPr="00FB462B" w:rsidRDefault="00FB462B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прогнозируемый дефицит местного бюджета в сумме 4 401 842,33 рублей;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lastRenderedPageBreak/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</w:t>
      </w:r>
      <w:r w:rsidR="004B1623" w:rsidRPr="00641961">
        <w:rPr>
          <w:rFonts w:ascii="Times New Roman" w:hAnsi="Times New Roman" w:cs="Times New Roman"/>
          <w:sz w:val="28"/>
          <w:szCs w:val="28"/>
        </w:rPr>
        <w:t>о</w:t>
      </w:r>
      <w:r w:rsidR="00C3716E" w:rsidRPr="00641961">
        <w:rPr>
          <w:rFonts w:ascii="Times New Roman" w:hAnsi="Times New Roman" w:cs="Times New Roman"/>
          <w:sz w:val="28"/>
          <w:szCs w:val="28"/>
        </w:rPr>
        <w:t xml:space="preserve">родского округа Брянской области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1 января 2023</w:t>
      </w:r>
      <w:r w:rsidR="00FB462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B462B"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6 5</w:t>
      </w:r>
      <w:r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00 000,00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617027" w:rsidRPr="00641961">
        <w:rPr>
          <w:rFonts w:ascii="Times New Roman" w:hAnsi="Times New Roman" w:cs="Times New Roman"/>
          <w:sz w:val="28"/>
          <w:szCs w:val="28"/>
        </w:rPr>
        <w:t xml:space="preserve">рублей,  в том числе верхний предел муниципального внутреннего долга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2. Утвердить основные характеристики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2A2D82" w:rsidRPr="00641961">
        <w:rPr>
          <w:rFonts w:ascii="Times New Roman" w:hAnsi="Times New Roman" w:cs="Times New Roman"/>
          <w:sz w:val="28"/>
          <w:szCs w:val="28"/>
        </w:rPr>
        <w:t>202</w:t>
      </w:r>
      <w:r w:rsidR="00CD2B0F" w:rsidRPr="00641961">
        <w:rPr>
          <w:rFonts w:ascii="Times New Roman" w:hAnsi="Times New Roman" w:cs="Times New Roman"/>
          <w:sz w:val="28"/>
          <w:szCs w:val="28"/>
        </w:rPr>
        <w:t>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360 187 313,05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DE15A7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 xml:space="preserve">123 708 856,00 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рублей, и на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328 506 085,20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130 208 306,00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</w:p>
    <w:p w:rsidR="002D0FAD" w:rsidRPr="00641961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360 187 313,05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3 350 000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,00 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CD2B0F" w:rsidRPr="00641961">
        <w:rPr>
          <w:rFonts w:ascii="Times New Roman" w:hAnsi="Times New Roman" w:cs="Times New Roman"/>
          <w:sz w:val="28"/>
          <w:szCs w:val="28"/>
        </w:rPr>
        <w:t>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328 506 085,20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9A205F" w:rsidRPr="00641961">
        <w:rPr>
          <w:rFonts w:ascii="Times New Roman" w:hAnsi="Times New Roman" w:cs="Times New Roman"/>
          <w:sz w:val="28"/>
          <w:szCs w:val="28"/>
        </w:rPr>
        <w:t>6 </w:t>
      </w:r>
      <w:r w:rsidR="00B72504" w:rsidRPr="00641961">
        <w:rPr>
          <w:rFonts w:ascii="Times New Roman" w:hAnsi="Times New Roman" w:cs="Times New Roman"/>
          <w:sz w:val="28"/>
          <w:szCs w:val="28"/>
        </w:rPr>
        <w:t>970</w:t>
      </w:r>
      <w:r w:rsidR="009A205F" w:rsidRPr="00641961">
        <w:rPr>
          <w:rFonts w:ascii="Times New Roman" w:hAnsi="Times New Roman" w:cs="Times New Roman"/>
          <w:sz w:val="28"/>
          <w:szCs w:val="28"/>
        </w:rPr>
        <w:t> 000,00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41961">
        <w:rPr>
          <w:rFonts w:ascii="Times New Roman" w:hAnsi="Times New Roman" w:cs="Times New Roman"/>
          <w:sz w:val="28"/>
          <w:szCs w:val="28"/>
        </w:rPr>
        <w:t>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на 1 января 2024 года в сумме 7 000 000,00 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на 1 января 2025 года в сумме 7 000 000,00 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3.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Утвердить прогнозируемые доходы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D2B0F" w:rsidRPr="00641961">
        <w:rPr>
          <w:rFonts w:ascii="Times New Roman" w:hAnsi="Times New Roman" w:cs="Times New Roman"/>
          <w:sz w:val="28"/>
          <w:szCs w:val="28"/>
        </w:rPr>
        <w:t xml:space="preserve"> 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</w:t>
      </w:r>
      <w:r w:rsidR="00CD2B0F" w:rsidRPr="00641961">
        <w:rPr>
          <w:rFonts w:ascii="Times New Roman" w:hAnsi="Times New Roman" w:cs="Times New Roman"/>
          <w:sz w:val="28"/>
          <w:szCs w:val="28"/>
        </w:rPr>
        <w:t>и на плановый период 2023 и 2024</w:t>
      </w:r>
      <w:r w:rsidR="0004176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годов </w:t>
      </w:r>
      <w:r w:rsidRPr="00641961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4. Утвердить нормат</w:t>
      </w:r>
      <w:r w:rsidR="004D692D" w:rsidRPr="00641961">
        <w:rPr>
          <w:rFonts w:ascii="Times New Roman" w:hAnsi="Times New Roman" w:cs="Times New Roman"/>
          <w:sz w:val="28"/>
          <w:szCs w:val="28"/>
        </w:rPr>
        <w:t>и</w:t>
      </w:r>
      <w:r w:rsidR="007C7E58" w:rsidRPr="00641961">
        <w:rPr>
          <w:rFonts w:ascii="Times New Roman" w:hAnsi="Times New Roman" w:cs="Times New Roman"/>
          <w:sz w:val="28"/>
          <w:szCs w:val="28"/>
        </w:rPr>
        <w:t>вы</w:t>
      </w:r>
      <w:r w:rsidR="00CD2B0F" w:rsidRPr="00641961">
        <w:rPr>
          <w:rFonts w:ascii="Times New Roman" w:hAnsi="Times New Roman" w:cs="Times New Roman"/>
          <w:sz w:val="28"/>
          <w:szCs w:val="28"/>
        </w:rPr>
        <w:t xml:space="preserve"> распределения доходов 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 w:rsidRPr="00641961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CD2B0F" w:rsidRPr="00641961">
        <w:rPr>
          <w:rFonts w:ascii="Times New Roman" w:hAnsi="Times New Roman" w:cs="Times New Roman"/>
          <w:sz w:val="28"/>
          <w:szCs w:val="28"/>
        </w:rPr>
        <w:t>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 между бюджетами бюджетной системы Российской Федерации согласно приложению </w:t>
      </w:r>
      <w:r w:rsidR="00C50960" w:rsidRPr="00641961">
        <w:rPr>
          <w:rFonts w:ascii="Times New Roman" w:hAnsi="Times New Roman" w:cs="Times New Roman"/>
          <w:sz w:val="28"/>
          <w:szCs w:val="28"/>
        </w:rPr>
        <w:t>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641961" w:rsidRDefault="00B9138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5. Установить на 202</w:t>
      </w:r>
      <w:r w:rsidR="00CD2B0F" w:rsidRPr="00641961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641961">
        <w:rPr>
          <w:rFonts w:ascii="Times New Roman" w:hAnsi="Times New Roman" w:cs="Times New Roman"/>
          <w:sz w:val="28"/>
          <w:szCs w:val="28"/>
        </w:rPr>
        <w:t>плановый п</w:t>
      </w:r>
      <w:r w:rsidR="00CD2B0F" w:rsidRPr="00641961">
        <w:rPr>
          <w:rFonts w:ascii="Times New Roman" w:hAnsi="Times New Roman" w:cs="Times New Roman"/>
          <w:sz w:val="28"/>
          <w:szCs w:val="28"/>
        </w:rPr>
        <w:t>ериод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="00AD562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64233573"/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Start w:id="1" w:name="_Toc164233586"/>
      <w:bookmarkEnd w:id="0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CD2B0F">
        <w:rPr>
          <w:rFonts w:ascii="Times New Roman" w:hAnsi="Times New Roman" w:cs="Times New Roman"/>
          <w:sz w:val="28"/>
          <w:szCs w:val="28"/>
        </w:rPr>
        <w:t>на 2022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9C0973">
        <w:rPr>
          <w:rFonts w:ascii="Times New Roman" w:hAnsi="Times New Roman" w:cs="Times New Roman"/>
          <w:sz w:val="28"/>
          <w:szCs w:val="28"/>
        </w:rPr>
        <w:t xml:space="preserve">и </w:t>
      </w:r>
      <w:r w:rsidR="00CD2B0F">
        <w:rPr>
          <w:rFonts w:ascii="Times New Roman" w:hAnsi="Times New Roman" w:cs="Times New Roman"/>
          <w:sz w:val="28"/>
          <w:szCs w:val="28"/>
        </w:rPr>
        <w:t>на плановый период 2023 и 2024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3</w:t>
      </w:r>
      <w:r w:rsidR="002D0FAD">
        <w:rPr>
          <w:rFonts w:ascii="Times New Roman" w:hAnsi="Times New Roman" w:cs="Times New Roman"/>
          <w:sz w:val="28"/>
          <w:szCs w:val="28"/>
        </w:rPr>
        <w:t xml:space="preserve"> к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A71A4">
        <w:rPr>
          <w:rFonts w:ascii="Times New Roman" w:hAnsi="Times New Roman" w:cs="Times New Roman"/>
          <w:sz w:val="28"/>
          <w:szCs w:val="28"/>
        </w:rPr>
        <w:t>. У</w:t>
      </w:r>
      <w:r w:rsidR="007A71A4"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 w:rsidR="007A71A4">
        <w:rPr>
          <w:rFonts w:ascii="Times New Roman" w:hAnsi="Times New Roman" w:cs="Times New Roman"/>
          <w:sz w:val="28"/>
          <w:szCs w:val="28"/>
        </w:rPr>
        <w:t>муниципальным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</w:t>
      </w:r>
      <w:r w:rsidR="00CD2B0F">
        <w:rPr>
          <w:rFonts w:ascii="Times New Roman" w:hAnsi="Times New Roman" w:cs="Times New Roman"/>
          <w:sz w:val="28"/>
          <w:szCs w:val="28"/>
        </w:rPr>
        <w:t>расходов на 2022</w:t>
      </w:r>
      <w:r w:rsidR="00696C45">
        <w:rPr>
          <w:rFonts w:ascii="Times New Roman" w:hAnsi="Times New Roman" w:cs="Times New Roman"/>
          <w:sz w:val="28"/>
          <w:szCs w:val="28"/>
        </w:rPr>
        <w:t xml:space="preserve"> год и на плано</w:t>
      </w:r>
      <w:r w:rsidR="00CD2B0F">
        <w:rPr>
          <w:rFonts w:ascii="Times New Roman" w:hAnsi="Times New Roman" w:cs="Times New Roman"/>
          <w:sz w:val="28"/>
          <w:szCs w:val="28"/>
        </w:rPr>
        <w:t>вый период 2023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и 2</w:t>
      </w:r>
      <w:r w:rsidR="00CD2B0F">
        <w:rPr>
          <w:rFonts w:ascii="Times New Roman" w:hAnsi="Times New Roman" w:cs="Times New Roman"/>
          <w:sz w:val="28"/>
          <w:szCs w:val="28"/>
        </w:rPr>
        <w:t>024</w:t>
      </w:r>
      <w:r w:rsidR="00C54C4F">
        <w:rPr>
          <w:rFonts w:ascii="Times New Roman" w:hAnsi="Times New Roman" w:cs="Times New Roman"/>
          <w:sz w:val="28"/>
          <w:szCs w:val="28"/>
        </w:rPr>
        <w:t xml:space="preserve"> годов согласно приложению 4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A71A4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 xml:space="preserve">на </w:t>
      </w:r>
      <w:r w:rsidR="00CD2B0F">
        <w:rPr>
          <w:rFonts w:ascii="Times New Roman" w:hAnsi="Times New Roman" w:cs="Times New Roman"/>
          <w:sz w:val="28"/>
          <w:szCs w:val="28"/>
        </w:rPr>
        <w:t>2022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CD2B0F">
        <w:rPr>
          <w:rFonts w:ascii="Times New Roman" w:hAnsi="Times New Roman" w:cs="Times New Roman"/>
          <w:sz w:val="28"/>
          <w:szCs w:val="28"/>
        </w:rPr>
        <w:t xml:space="preserve"> 2023 и 2024</w:t>
      </w:r>
      <w:r w:rsidR="007A71A4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5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D0FAD" w:rsidRPr="00641961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на исполнение публичных</w:t>
      </w:r>
      <w:r w:rsidR="001361B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783686" w:rsidRPr="00641961">
        <w:rPr>
          <w:rFonts w:ascii="Times New Roman" w:hAnsi="Times New Roman" w:cs="Times New Roman"/>
          <w:sz w:val="28"/>
          <w:szCs w:val="28"/>
        </w:rPr>
        <w:t>нормативных обязательств на 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9 323 959,00</w:t>
      </w:r>
      <w:r w:rsidR="006F617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783686" w:rsidRPr="00641961">
        <w:rPr>
          <w:rFonts w:ascii="Times New Roman" w:hAnsi="Times New Roman" w:cs="Times New Roman"/>
          <w:sz w:val="28"/>
          <w:szCs w:val="28"/>
        </w:rPr>
        <w:t>рублей,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10 656 079,00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12 185 720,00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</w:t>
      </w:r>
      <w:proofErr w:type="spellStart"/>
      <w:r w:rsidR="002D0FAD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56BC2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на </w:t>
      </w:r>
      <w:r w:rsidR="00783686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15B8" w:rsidRPr="007715B8">
        <w:rPr>
          <w:rFonts w:ascii="Times New Roman" w:hAnsi="Times New Roman" w:cs="Times New Roman"/>
          <w:sz w:val="28"/>
          <w:szCs w:val="28"/>
        </w:rPr>
        <w:t>13 712 556,99</w:t>
      </w:r>
      <w:r w:rsidR="00FB462B" w:rsidRPr="007715B8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7715B8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</w:t>
      </w:r>
      <w:r w:rsidR="00783686" w:rsidRPr="00641961">
        <w:rPr>
          <w:rFonts w:ascii="Times New Roman" w:hAnsi="Times New Roman" w:cs="Times New Roman"/>
          <w:sz w:val="28"/>
          <w:szCs w:val="28"/>
        </w:rPr>
        <w:t>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13 410 556,99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4942AB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8 155 278,50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2D0FAD" w:rsidRPr="00641961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, на </w:t>
      </w:r>
      <w:r w:rsidR="00783686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bookmarkStart w:id="2" w:name="_GoBack"/>
      <w:r w:rsidR="007715B8" w:rsidRPr="007715B8">
        <w:rPr>
          <w:rFonts w:ascii="Times New Roman" w:hAnsi="Times New Roman" w:cs="Times New Roman"/>
          <w:sz w:val="28"/>
          <w:szCs w:val="28"/>
        </w:rPr>
        <w:t>244 105 824,37</w:t>
      </w:r>
      <w:r w:rsidRPr="007715B8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7715B8">
        <w:t xml:space="preserve"> </w:t>
      </w:r>
      <w:bookmarkEnd w:id="2"/>
      <w:r w:rsidR="00783686" w:rsidRPr="00641961">
        <w:rPr>
          <w:rFonts w:ascii="Times New Roman" w:hAnsi="Times New Roman" w:cs="Times New Roman"/>
          <w:sz w:val="28"/>
          <w:szCs w:val="28"/>
        </w:rPr>
        <w:t>рублей,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236 478 457,05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198 297 779,20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A70C3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Сельцо Брянской области на </w:t>
      </w:r>
      <w:r w:rsidR="002343A2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641961">
        <w:rPr>
          <w:rFonts w:ascii="Times New Roman" w:hAnsi="Times New Roman" w:cs="Times New Roman"/>
          <w:sz w:val="28"/>
          <w:szCs w:val="28"/>
        </w:rPr>
        <w:t>250 000</w:t>
      </w:r>
      <w:r w:rsidR="002D0FAD" w:rsidRPr="00641961">
        <w:rPr>
          <w:rFonts w:ascii="Times New Roman" w:hAnsi="Times New Roman" w:cs="Times New Roman"/>
          <w:sz w:val="28"/>
          <w:szCs w:val="28"/>
        </w:rPr>
        <w:t>,00 рублей,</w:t>
      </w:r>
      <w:r w:rsidR="002343A2" w:rsidRPr="00641961">
        <w:rPr>
          <w:rFonts w:ascii="Times New Roman" w:hAnsi="Times New Roman" w:cs="Times New Roman"/>
          <w:sz w:val="28"/>
          <w:szCs w:val="28"/>
        </w:rPr>
        <w:t xml:space="preserve">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250 000,00 рублей, на 20</w:t>
      </w:r>
      <w:r w:rsidRPr="00641961">
        <w:rPr>
          <w:rFonts w:ascii="Times New Roman" w:hAnsi="Times New Roman" w:cs="Times New Roman"/>
          <w:sz w:val="28"/>
          <w:szCs w:val="28"/>
        </w:rPr>
        <w:t>2</w:t>
      </w:r>
      <w:r w:rsidR="002343A2" w:rsidRPr="00641961">
        <w:rPr>
          <w:rFonts w:ascii="Times New Roman" w:hAnsi="Times New Roman" w:cs="Times New Roman"/>
          <w:sz w:val="28"/>
          <w:szCs w:val="28"/>
        </w:rPr>
        <w:t>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250 000</w:t>
      </w:r>
      <w:r w:rsidR="002D0FAD" w:rsidRPr="009A205F">
        <w:rPr>
          <w:rFonts w:ascii="Times New Roman" w:hAnsi="Times New Roman" w:cs="Times New Roman"/>
          <w:sz w:val="28"/>
          <w:szCs w:val="28"/>
        </w:rPr>
        <w:t>,00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FB2DED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="002D0FAD" w:rsidRPr="00FB2DED">
        <w:rPr>
          <w:rFonts w:ascii="Times New Roman" w:hAnsi="Times New Roman" w:cs="Times New Roman"/>
          <w:sz w:val="28"/>
          <w:szCs w:val="28"/>
        </w:rPr>
        <w:t>.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834DD8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 предоставляются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</w:t>
      </w:r>
      <w:r w:rsidR="009872B5" w:rsidRPr="00FB2DED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Pr="00FB2D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78.1 Бюджетного кодекса Российской Федерации из местного бюджета предоставляются субсидии некоммерческим организациям, не являющимся муниципальными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>учреждениями,</w:t>
      </w:r>
      <w:r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 6 к настоящему Решению.</w:t>
      </w:r>
    </w:p>
    <w:p w:rsidR="00834DD8" w:rsidRDefault="00834DD8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2D0FAD" w:rsidRPr="00FB2DE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902214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2D0FAD" w:rsidRPr="00FB2DE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 w:rsidRPr="00FB2DED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межбюджетных трансфертов</w:t>
      </w:r>
      <w:r w:rsidR="007523CE">
        <w:rPr>
          <w:rFonts w:ascii="Times New Roman" w:hAnsi="Times New Roman" w:cs="Times New Roman"/>
          <w:sz w:val="28"/>
          <w:szCs w:val="28"/>
        </w:rPr>
        <w:t>, предусмотренных к предоставлению</w:t>
      </w:r>
      <w:r w:rsidRPr="00FB2DED">
        <w:rPr>
          <w:rFonts w:ascii="Times New Roman" w:hAnsi="Times New Roman" w:cs="Times New Roman"/>
          <w:sz w:val="28"/>
          <w:szCs w:val="28"/>
        </w:rPr>
        <w:t xml:space="preserve"> из областного</w:t>
      </w:r>
      <w:r w:rsidR="007523CE">
        <w:rPr>
          <w:rFonts w:ascii="Times New Roman" w:hAnsi="Times New Roman" w:cs="Times New Roman"/>
          <w:sz w:val="28"/>
          <w:szCs w:val="28"/>
        </w:rPr>
        <w:t xml:space="preserve"> бюджета местному бюджету, и имеющих целевое назначение безвозмездных поступлений от физических и юридических лиц </w:t>
      </w:r>
      <w:r w:rsidRPr="00FB2DED">
        <w:rPr>
          <w:rFonts w:ascii="Times New Roman" w:hAnsi="Times New Roman" w:cs="Times New Roman"/>
          <w:sz w:val="28"/>
          <w:szCs w:val="28"/>
        </w:rPr>
        <w:t>сверх объемов, утвержденных настоящим Решением, или сокращение</w:t>
      </w:r>
      <w:r w:rsidR="007523CE">
        <w:rPr>
          <w:rFonts w:ascii="Times New Roman" w:hAnsi="Times New Roman" w:cs="Times New Roman"/>
          <w:sz w:val="28"/>
          <w:szCs w:val="28"/>
        </w:rPr>
        <w:t xml:space="preserve"> (возврат при отсутствии потребности)</w:t>
      </w:r>
      <w:r w:rsidRPr="00FB2DED">
        <w:rPr>
          <w:rFonts w:ascii="Times New Roman" w:hAnsi="Times New Roman" w:cs="Times New Roman"/>
          <w:sz w:val="28"/>
          <w:szCs w:val="28"/>
        </w:rPr>
        <w:t xml:space="preserve"> указанных ассигно</w:t>
      </w:r>
      <w:r w:rsidR="007523CE">
        <w:rPr>
          <w:rFonts w:ascii="Times New Roman" w:hAnsi="Times New Roman" w:cs="Times New Roman"/>
          <w:sz w:val="28"/>
          <w:szCs w:val="28"/>
        </w:rPr>
        <w:t>ваний на основании полученного у</w:t>
      </w:r>
      <w:r w:rsidRPr="00FB2DED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="007523CE">
        <w:rPr>
          <w:rFonts w:ascii="Times New Roman" w:hAnsi="Times New Roman" w:cs="Times New Roman"/>
          <w:sz w:val="28"/>
          <w:szCs w:val="28"/>
        </w:rPr>
        <w:t>о предоставлении субсидий, субвенций, иных межбюджетных трансфертов, имеющих целевое назначение, на суммы указанных в нем средств</w:t>
      </w:r>
      <w:r w:rsidRPr="00FB2DE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FB2DE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местного бюджета сверх утвержденных Решением о местном бюджете, по основаниям, установленным </w:t>
      </w:r>
      <w:hyperlink r:id="rId9" w:history="1">
        <w:r w:rsidRPr="00FB2DED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уточнение кодов бюджетной классификации расходов в рамках требований казначейского исполнения местного бюджета, а также в случае изменения Министерством финансов Российской Федерации, департаментом финансов Брянской области и финансовым отделом администрации города Сельцо Брянской области порядка применения бюджетной классификации;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</w:t>
      </w:r>
      <w:r w:rsidRPr="00FB2DED">
        <w:rPr>
          <w:rFonts w:ascii="Times New Roman" w:hAnsi="Times New Roman" w:cs="Times New Roman"/>
          <w:sz w:val="28"/>
          <w:szCs w:val="28"/>
        </w:rPr>
        <w:lastRenderedPageBreak/>
        <w:t>средства местного бюджета в соответствии с действующим законодательством;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</w:t>
      </w:r>
      <w:r w:rsidR="00677B85">
        <w:rPr>
          <w:rFonts w:ascii="Times New Roman" w:hAnsi="Times New Roman" w:cs="Times New Roman"/>
          <w:sz w:val="28"/>
          <w:szCs w:val="28"/>
        </w:rPr>
        <w:t xml:space="preserve"> работ) и субсидий на иные цели;</w:t>
      </w:r>
    </w:p>
    <w:p w:rsidR="00677B85" w:rsidRPr="00677B85" w:rsidRDefault="00677B85" w:rsidP="00B67950">
      <w:pPr>
        <w:pStyle w:val="2"/>
        <w:spacing w:line="276" w:lineRule="auto"/>
        <w:ind w:right="-2" w:firstLine="720"/>
        <w:rPr>
          <w:rFonts w:eastAsia="Times New Roman"/>
        </w:rPr>
      </w:pPr>
      <w:r w:rsidRPr="00677B85">
        <w:rPr>
          <w:rFonts w:eastAsia="Times New Roman"/>
        </w:rPr>
        <w:t xml:space="preserve">перераспределение бюджетных ассигнований, предусмотренных главному распорядителю средств </w:t>
      </w:r>
      <w:r>
        <w:rPr>
          <w:rFonts w:eastAsia="Times New Roman"/>
        </w:rPr>
        <w:t xml:space="preserve">местного </w:t>
      </w:r>
      <w:r w:rsidRPr="00677B85">
        <w:rPr>
          <w:rFonts w:eastAsia="Times New Roman"/>
        </w:rPr>
        <w:t xml:space="preserve">бюджета, между разделами, подразделами, целевыми статьями и видами расходов на сумму, необходимую для выполнения условий </w:t>
      </w:r>
      <w:proofErr w:type="spellStart"/>
      <w:r w:rsidRPr="00677B85">
        <w:rPr>
          <w:rFonts w:eastAsia="Times New Roman"/>
        </w:rPr>
        <w:t>софинансирования</w:t>
      </w:r>
      <w:proofErr w:type="spellEnd"/>
      <w:r w:rsidRPr="00677B85">
        <w:rPr>
          <w:rFonts w:eastAsia="Times New Roman"/>
        </w:rPr>
        <w:t>, установленных для получения субсидий и иных межбюджетных тр</w:t>
      </w:r>
      <w:r w:rsidR="0039077A">
        <w:rPr>
          <w:rFonts w:eastAsia="Times New Roman"/>
        </w:rPr>
        <w:t>ансфертов из областного бюджета.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2D0FAD" w:rsidRPr="00155476" w:rsidRDefault="00292E6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года, за исключением остатков средств дорожного фонда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</w:t>
      </w:r>
      <w:r w:rsidR="00EB561C" w:rsidRPr="00155476">
        <w:rPr>
          <w:rFonts w:ascii="Times New Roman" w:hAnsi="Times New Roman" w:cs="Times New Roman"/>
          <w:sz w:val="28"/>
          <w:szCs w:val="28"/>
        </w:rPr>
        <w:t xml:space="preserve">ов, имеющих целевое назначение </w:t>
      </w:r>
      <w:r w:rsidR="002D0FAD" w:rsidRPr="00155476">
        <w:rPr>
          <w:rFonts w:ascii="Times New Roman" w:hAnsi="Times New Roman" w:cs="Times New Roman"/>
          <w:sz w:val="28"/>
          <w:szCs w:val="28"/>
        </w:rPr>
        <w:t>в объеме до 100 процентов могут направляться в</w:t>
      </w:r>
      <w:r w:rsidR="00DF04DC" w:rsidRPr="0015547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155476">
        <w:rPr>
          <w:rFonts w:ascii="Times New Roman" w:hAnsi="Times New Roman" w:cs="Times New Roman"/>
          <w:sz w:val="28"/>
          <w:szCs w:val="28"/>
        </w:rPr>
        <w:t>текущем финансовом году на покрытие временных кассовых</w:t>
      </w:r>
      <w:proofErr w:type="gram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разрывов, возникающих при исполнении местного бюджета,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</w:t>
      </w:r>
      <w:r w:rsidR="002D0FAD" w:rsidRPr="00155476">
        <w:rPr>
          <w:rFonts w:ascii="Times New Roman" w:hAnsi="Times New Roman" w:cs="Times New Roman"/>
          <w:sz w:val="28"/>
          <w:szCs w:val="28"/>
        </w:rPr>
        <w:lastRenderedPageBreak/>
        <w:t>отчетном финансовом году в объеме, не превышающем сумму остатка неиспользованных бюджетных ассигнований на указанные цели.</w:t>
      </w:r>
    </w:p>
    <w:p w:rsidR="002D0FAD" w:rsidRPr="00FB2DED" w:rsidRDefault="00902214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</w:t>
      </w:r>
      <w:r w:rsidR="00FB2DED" w:rsidRPr="00FB2DED">
        <w:rPr>
          <w:rFonts w:ascii="Times New Roman" w:hAnsi="Times New Roman" w:cs="Times New Roman"/>
          <w:sz w:val="28"/>
          <w:szCs w:val="28"/>
        </w:rPr>
        <w:t>ж</w:t>
      </w:r>
      <w:r w:rsidR="002C73FF">
        <w:rPr>
          <w:rFonts w:ascii="Times New Roman" w:hAnsi="Times New Roman" w:cs="Times New Roman"/>
          <w:sz w:val="28"/>
          <w:szCs w:val="28"/>
        </w:rPr>
        <w:t>дений не вправе принимать в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2D0FAD" w:rsidRPr="00FB2DED" w:rsidRDefault="00902214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>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2D0FAD" w:rsidRDefault="00902214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="00433EF0">
        <w:rPr>
          <w:rFonts w:ascii="Times New Roman" w:hAnsi="Times New Roman" w:cs="Times New Roman"/>
          <w:sz w:val="28"/>
          <w:szCs w:val="28"/>
        </w:rPr>
        <w:t>на 202</w:t>
      </w:r>
      <w:r w:rsidR="002C73FF">
        <w:rPr>
          <w:rFonts w:ascii="Times New Roman" w:hAnsi="Times New Roman" w:cs="Times New Roman"/>
          <w:sz w:val="28"/>
          <w:szCs w:val="28"/>
        </w:rPr>
        <w:t>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2C73FF">
        <w:rPr>
          <w:rFonts w:ascii="Times New Roman" w:hAnsi="Times New Roman" w:cs="Times New Roman"/>
          <w:sz w:val="28"/>
          <w:szCs w:val="28"/>
        </w:rPr>
        <w:t>и на плановый период 2023 и 2024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214AD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2C73FF">
        <w:rPr>
          <w:rFonts w:ascii="Times New Roman" w:hAnsi="Times New Roman" w:cs="Times New Roman"/>
          <w:sz w:val="28"/>
          <w:szCs w:val="28"/>
        </w:rPr>
        <w:t>а 2022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CD572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2C73FF">
        <w:rPr>
          <w:rFonts w:ascii="Times New Roman" w:hAnsi="Times New Roman" w:cs="Times New Roman"/>
          <w:sz w:val="28"/>
          <w:szCs w:val="28"/>
        </w:rPr>
        <w:t>3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CD572F">
        <w:rPr>
          <w:rFonts w:ascii="Times New Roman" w:hAnsi="Times New Roman" w:cs="Times New Roman"/>
          <w:sz w:val="28"/>
          <w:szCs w:val="28"/>
        </w:rPr>
        <w:t>2</w:t>
      </w:r>
      <w:r w:rsidR="002C73FF">
        <w:rPr>
          <w:rFonts w:ascii="Times New Roman" w:hAnsi="Times New Roman" w:cs="Times New Roman"/>
          <w:sz w:val="28"/>
          <w:szCs w:val="28"/>
        </w:rPr>
        <w:t>4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7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482A" w:rsidRPr="00E01A86" w:rsidRDefault="005E0AA0" w:rsidP="00E3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E3482A">
        <w:rPr>
          <w:rFonts w:ascii="Times New Roman" w:hAnsi="Times New Roman" w:cs="Times New Roman"/>
          <w:sz w:val="28"/>
          <w:szCs w:val="28"/>
        </w:rPr>
        <w:t>.</w:t>
      </w:r>
      <w:r w:rsidR="00E3482A" w:rsidRPr="00E3482A">
        <w:t xml:space="preserve"> 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="00E3482A" w:rsidRPr="00E3482A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2C73FF">
        <w:rPr>
          <w:rFonts w:ascii="Times New Roman" w:hAnsi="Times New Roman" w:cs="Times New Roman"/>
          <w:sz w:val="28"/>
          <w:szCs w:val="28"/>
        </w:rPr>
        <w:t>2022 год и на плановый период 2023 и 2024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2C42">
        <w:rPr>
          <w:rFonts w:ascii="Times New Roman" w:hAnsi="Times New Roman" w:cs="Times New Roman"/>
          <w:sz w:val="28"/>
          <w:szCs w:val="28"/>
        </w:rPr>
        <w:t xml:space="preserve"> 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8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FB2DED" w:rsidRDefault="002D0FAD" w:rsidP="00AE2C42">
      <w:pPr>
        <w:tabs>
          <w:tab w:val="left" w:pos="851"/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</w:t>
      </w:r>
      <w:r w:rsidR="00FB2DED" w:rsidRPr="00FB2DED">
        <w:rPr>
          <w:rFonts w:ascii="Times New Roman" w:hAnsi="Times New Roman" w:cs="Times New Roman"/>
          <w:sz w:val="28"/>
          <w:szCs w:val="28"/>
        </w:rPr>
        <w:t>с</w:t>
      </w:r>
      <w:r w:rsidR="002C73FF">
        <w:rPr>
          <w:rFonts w:ascii="Times New Roman" w:hAnsi="Times New Roman" w:cs="Times New Roman"/>
          <w:sz w:val="28"/>
          <w:szCs w:val="28"/>
        </w:rPr>
        <w:t>полнении местного бюджета в 2022</w:t>
      </w:r>
      <w:r w:rsidRPr="00FB2DED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 w:rsidRPr="00FB2DED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FB2DE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Pr="00FB2DED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lastRenderedPageBreak/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Pr="00FB2DED" w:rsidRDefault="005E0AA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FB2DED" w:rsidRPr="00FB2DED">
        <w:rPr>
          <w:rFonts w:ascii="Times New Roman" w:hAnsi="Times New Roman" w:cs="Times New Roman"/>
          <w:sz w:val="28"/>
          <w:szCs w:val="28"/>
        </w:rPr>
        <w:t>е</w:t>
      </w:r>
      <w:r w:rsidR="002C73FF">
        <w:rPr>
          <w:rFonts w:ascii="Times New Roman" w:hAnsi="Times New Roman" w:cs="Times New Roman"/>
          <w:sz w:val="28"/>
          <w:szCs w:val="28"/>
        </w:rPr>
        <w:t xml:space="preserve"> вступает в силу с 1 января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FB2DED" w:rsidRDefault="00902214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размещению на сайте администрации города Сельцо Брянской области в сети «Интернет».</w:t>
      </w:r>
    </w:p>
    <w:p w:rsidR="002D0FAD" w:rsidRPr="00FB2DE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FB2DED">
        <w:rPr>
          <w:rFonts w:ascii="Times New Roman" w:hAnsi="Times New Roman" w:cs="Times New Roman"/>
          <w:sz w:val="28"/>
          <w:szCs w:val="28"/>
        </w:rPr>
        <w:t>Е.А.</w:t>
      </w:r>
      <w:r w:rsidR="00E3482A">
        <w:rPr>
          <w:rFonts w:ascii="Times New Roman" w:hAnsi="Times New Roman" w:cs="Times New Roman"/>
          <w:sz w:val="28"/>
          <w:szCs w:val="28"/>
        </w:rPr>
        <w:t xml:space="preserve"> </w:t>
      </w:r>
      <w:r w:rsidR="00FB2DED">
        <w:rPr>
          <w:rFonts w:ascii="Times New Roman" w:hAnsi="Times New Roman" w:cs="Times New Roman"/>
          <w:sz w:val="28"/>
          <w:szCs w:val="28"/>
        </w:rPr>
        <w:t>Дорофеев</w:t>
      </w:r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0AB1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C23AA"/>
    <w:rsid w:val="000E5420"/>
    <w:rsid w:val="000F4791"/>
    <w:rsid w:val="000F637A"/>
    <w:rsid w:val="000F74A5"/>
    <w:rsid w:val="00105463"/>
    <w:rsid w:val="001214AD"/>
    <w:rsid w:val="00130E4B"/>
    <w:rsid w:val="00134AF8"/>
    <w:rsid w:val="001361BA"/>
    <w:rsid w:val="00137447"/>
    <w:rsid w:val="00155476"/>
    <w:rsid w:val="00171C4D"/>
    <w:rsid w:val="001A1282"/>
    <w:rsid w:val="001B1D06"/>
    <w:rsid w:val="001C41DD"/>
    <w:rsid w:val="001C5448"/>
    <w:rsid w:val="001C5B11"/>
    <w:rsid w:val="001D13FE"/>
    <w:rsid w:val="001D3BCA"/>
    <w:rsid w:val="001D4229"/>
    <w:rsid w:val="001F004E"/>
    <w:rsid w:val="001F127A"/>
    <w:rsid w:val="002142B2"/>
    <w:rsid w:val="002343A2"/>
    <w:rsid w:val="002562E3"/>
    <w:rsid w:val="00256EEE"/>
    <w:rsid w:val="0027730D"/>
    <w:rsid w:val="00292E6D"/>
    <w:rsid w:val="002A2D82"/>
    <w:rsid w:val="002C73FF"/>
    <w:rsid w:val="002D0FAD"/>
    <w:rsid w:val="002D22F0"/>
    <w:rsid w:val="002D2CCD"/>
    <w:rsid w:val="002D7E7A"/>
    <w:rsid w:val="002E7C08"/>
    <w:rsid w:val="003354FB"/>
    <w:rsid w:val="0034512C"/>
    <w:rsid w:val="0034757A"/>
    <w:rsid w:val="00384B4F"/>
    <w:rsid w:val="0039077A"/>
    <w:rsid w:val="003B49B8"/>
    <w:rsid w:val="003C6E53"/>
    <w:rsid w:val="003C7611"/>
    <w:rsid w:val="003F6E8E"/>
    <w:rsid w:val="004057FF"/>
    <w:rsid w:val="0041182E"/>
    <w:rsid w:val="00411B65"/>
    <w:rsid w:val="00416BDA"/>
    <w:rsid w:val="00422A67"/>
    <w:rsid w:val="00433EF0"/>
    <w:rsid w:val="00452906"/>
    <w:rsid w:val="004942AB"/>
    <w:rsid w:val="004A70C3"/>
    <w:rsid w:val="004B1623"/>
    <w:rsid w:val="004B70F2"/>
    <w:rsid w:val="004C3306"/>
    <w:rsid w:val="004C5575"/>
    <w:rsid w:val="004D1C9C"/>
    <w:rsid w:val="004D692D"/>
    <w:rsid w:val="00504C9F"/>
    <w:rsid w:val="00511406"/>
    <w:rsid w:val="00516B60"/>
    <w:rsid w:val="005368AE"/>
    <w:rsid w:val="00546003"/>
    <w:rsid w:val="005512CD"/>
    <w:rsid w:val="00570023"/>
    <w:rsid w:val="005B6885"/>
    <w:rsid w:val="005E0AA0"/>
    <w:rsid w:val="00611775"/>
    <w:rsid w:val="00617027"/>
    <w:rsid w:val="006351B9"/>
    <w:rsid w:val="00641961"/>
    <w:rsid w:val="006524CF"/>
    <w:rsid w:val="00660150"/>
    <w:rsid w:val="00677B85"/>
    <w:rsid w:val="00677DD4"/>
    <w:rsid w:val="0068131A"/>
    <w:rsid w:val="0068238A"/>
    <w:rsid w:val="00696C45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523CE"/>
    <w:rsid w:val="00760639"/>
    <w:rsid w:val="00763514"/>
    <w:rsid w:val="007715B8"/>
    <w:rsid w:val="00783686"/>
    <w:rsid w:val="007A3952"/>
    <w:rsid w:val="007A71A4"/>
    <w:rsid w:val="007C7E58"/>
    <w:rsid w:val="007D493C"/>
    <w:rsid w:val="007E307A"/>
    <w:rsid w:val="007F08E7"/>
    <w:rsid w:val="007F5E5D"/>
    <w:rsid w:val="00804DEF"/>
    <w:rsid w:val="00821CA0"/>
    <w:rsid w:val="0082685D"/>
    <w:rsid w:val="00833F3C"/>
    <w:rsid w:val="00834DD8"/>
    <w:rsid w:val="008447C4"/>
    <w:rsid w:val="00847E6D"/>
    <w:rsid w:val="00877AEF"/>
    <w:rsid w:val="008933F4"/>
    <w:rsid w:val="008A55E9"/>
    <w:rsid w:val="008D260C"/>
    <w:rsid w:val="008D6BE7"/>
    <w:rsid w:val="008E6B2C"/>
    <w:rsid w:val="008F76F8"/>
    <w:rsid w:val="00902214"/>
    <w:rsid w:val="00915F38"/>
    <w:rsid w:val="00956BC2"/>
    <w:rsid w:val="00970F12"/>
    <w:rsid w:val="0097337A"/>
    <w:rsid w:val="00982CE7"/>
    <w:rsid w:val="009856FC"/>
    <w:rsid w:val="00985CCA"/>
    <w:rsid w:val="009872B5"/>
    <w:rsid w:val="009A205F"/>
    <w:rsid w:val="009B0320"/>
    <w:rsid w:val="009B4147"/>
    <w:rsid w:val="009C0973"/>
    <w:rsid w:val="009F2384"/>
    <w:rsid w:val="009F2844"/>
    <w:rsid w:val="00A42ECE"/>
    <w:rsid w:val="00A95DCA"/>
    <w:rsid w:val="00AB449A"/>
    <w:rsid w:val="00AC35B0"/>
    <w:rsid w:val="00AD562A"/>
    <w:rsid w:val="00AE2C42"/>
    <w:rsid w:val="00AF760C"/>
    <w:rsid w:val="00B01F19"/>
    <w:rsid w:val="00B07484"/>
    <w:rsid w:val="00B26B3E"/>
    <w:rsid w:val="00B34FDB"/>
    <w:rsid w:val="00B66818"/>
    <w:rsid w:val="00B67950"/>
    <w:rsid w:val="00B72504"/>
    <w:rsid w:val="00B84ECC"/>
    <w:rsid w:val="00B91385"/>
    <w:rsid w:val="00B9337D"/>
    <w:rsid w:val="00BB533B"/>
    <w:rsid w:val="00BB5D3F"/>
    <w:rsid w:val="00BC2967"/>
    <w:rsid w:val="00BC599C"/>
    <w:rsid w:val="00BD4E06"/>
    <w:rsid w:val="00BF1CD3"/>
    <w:rsid w:val="00C01B4E"/>
    <w:rsid w:val="00C05892"/>
    <w:rsid w:val="00C249D9"/>
    <w:rsid w:val="00C3716E"/>
    <w:rsid w:val="00C3773B"/>
    <w:rsid w:val="00C4041D"/>
    <w:rsid w:val="00C50960"/>
    <w:rsid w:val="00C5118B"/>
    <w:rsid w:val="00C54C4F"/>
    <w:rsid w:val="00C666A5"/>
    <w:rsid w:val="00C85C44"/>
    <w:rsid w:val="00CC01CD"/>
    <w:rsid w:val="00CC0B3F"/>
    <w:rsid w:val="00CC16B5"/>
    <w:rsid w:val="00CC54B4"/>
    <w:rsid w:val="00CD2B0F"/>
    <w:rsid w:val="00CD572F"/>
    <w:rsid w:val="00CD5E8C"/>
    <w:rsid w:val="00CE4947"/>
    <w:rsid w:val="00CE54E8"/>
    <w:rsid w:val="00CF3A45"/>
    <w:rsid w:val="00CF6310"/>
    <w:rsid w:val="00D23969"/>
    <w:rsid w:val="00D25E65"/>
    <w:rsid w:val="00D735AB"/>
    <w:rsid w:val="00D95389"/>
    <w:rsid w:val="00DC4A78"/>
    <w:rsid w:val="00DD3A81"/>
    <w:rsid w:val="00DD4552"/>
    <w:rsid w:val="00DE15A7"/>
    <w:rsid w:val="00DE254E"/>
    <w:rsid w:val="00DE6D19"/>
    <w:rsid w:val="00DF04DC"/>
    <w:rsid w:val="00DF2DA2"/>
    <w:rsid w:val="00E01A86"/>
    <w:rsid w:val="00E17679"/>
    <w:rsid w:val="00E3482A"/>
    <w:rsid w:val="00E46868"/>
    <w:rsid w:val="00E6221F"/>
    <w:rsid w:val="00E86FB8"/>
    <w:rsid w:val="00E873B6"/>
    <w:rsid w:val="00E913B6"/>
    <w:rsid w:val="00E92AC9"/>
    <w:rsid w:val="00EB50B7"/>
    <w:rsid w:val="00EB561C"/>
    <w:rsid w:val="00EF1E32"/>
    <w:rsid w:val="00F03BB4"/>
    <w:rsid w:val="00F36DA8"/>
    <w:rsid w:val="00F60D6E"/>
    <w:rsid w:val="00F82E40"/>
    <w:rsid w:val="00FA6D55"/>
    <w:rsid w:val="00FB23C8"/>
    <w:rsid w:val="00FB2DED"/>
    <w:rsid w:val="00FB462B"/>
    <w:rsid w:val="00FB4EC6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99CE9-F6C7-4422-84E5-93D75189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95</cp:revision>
  <cp:lastPrinted>2021-12-16T09:42:00Z</cp:lastPrinted>
  <dcterms:created xsi:type="dcterms:W3CDTF">2017-09-01T08:39:00Z</dcterms:created>
  <dcterms:modified xsi:type="dcterms:W3CDTF">2022-02-22T08:55:00Z</dcterms:modified>
</cp:coreProperties>
</file>