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Pr="00C85C44" w:rsidRDefault="00C85C44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C44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C85C4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FB23C8">
        <w:rPr>
          <w:rFonts w:ascii="Times New Roman" w:hAnsi="Times New Roman" w:cs="Times New Roman"/>
          <w:sz w:val="28"/>
          <w:szCs w:val="28"/>
        </w:rPr>
        <w:t>.2020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2A2D82">
        <w:rPr>
          <w:rFonts w:ascii="Times New Roman" w:hAnsi="Times New Roman" w:cs="Times New Roman"/>
          <w:sz w:val="28"/>
          <w:szCs w:val="28"/>
        </w:rPr>
        <w:t>7</w:t>
      </w:r>
      <w:r w:rsidR="00546003">
        <w:rPr>
          <w:rFonts w:ascii="Times New Roman" w:hAnsi="Times New Roman" w:cs="Times New Roman"/>
          <w:sz w:val="28"/>
          <w:szCs w:val="28"/>
        </w:rPr>
        <w:t>-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23C8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на 2021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E873B6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</w:t>
      </w:r>
      <w:r w:rsidRPr="00E873B6">
        <w:rPr>
          <w:rFonts w:ascii="Times New Roman" w:hAnsi="Times New Roman" w:cs="Times New Roman"/>
          <w:sz w:val="28"/>
          <w:szCs w:val="28"/>
        </w:rPr>
        <w:t>бюджета</w:t>
      </w:r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873B6">
        <w:rPr>
          <w:rFonts w:ascii="Times New Roman" w:hAnsi="Times New Roman" w:cs="Times New Roman"/>
          <w:sz w:val="28"/>
          <w:szCs w:val="28"/>
        </w:rPr>
        <w:t xml:space="preserve"> </w:t>
      </w:r>
      <w:r w:rsidR="00E873B6" w:rsidRPr="00E873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73B6" w:rsidRPr="00E873B6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873B6">
        <w:rPr>
          <w:rFonts w:ascii="Times New Roman" w:hAnsi="Times New Roman" w:cs="Times New Roman"/>
          <w:sz w:val="28"/>
          <w:szCs w:val="28"/>
        </w:rPr>
        <w:t xml:space="preserve">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08.04.2010 года № 5-279</w:t>
      </w:r>
    </w:p>
    <w:p w:rsidR="002D0FAD" w:rsidRPr="00E01A86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C4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96C45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B162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6C45">
        <w:rPr>
          <w:rFonts w:ascii="Times New Roman" w:hAnsi="Times New Roman" w:cs="Times New Roman"/>
          <w:sz w:val="28"/>
          <w:szCs w:val="28"/>
        </w:rPr>
        <w:t>а</w:t>
      </w:r>
      <w:r w:rsidR="00FB23C8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7C7E58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696C45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7C7E58">
        <w:rPr>
          <w:rFonts w:ascii="Times New Roman" w:hAnsi="Times New Roman" w:cs="Times New Roman"/>
          <w:sz w:val="28"/>
          <w:szCs w:val="28"/>
        </w:rPr>
        <w:t>бюджет)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716E">
        <w:rPr>
          <w:rFonts w:ascii="Times New Roman" w:hAnsi="Times New Roman" w:cs="Times New Roman"/>
          <w:sz w:val="28"/>
          <w:szCs w:val="28"/>
        </w:rPr>
        <w:t>на 2021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E01A8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A205F">
        <w:rPr>
          <w:rFonts w:ascii="Times New Roman" w:hAnsi="Times New Roman" w:cs="Times New Roman"/>
          <w:sz w:val="28"/>
          <w:szCs w:val="28"/>
        </w:rPr>
        <w:t>312 543 778,27</w:t>
      </w:r>
      <w:r w:rsidR="002A2D82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9A205F">
        <w:rPr>
          <w:rFonts w:ascii="Times New Roman" w:hAnsi="Times New Roman" w:cs="Times New Roman"/>
          <w:sz w:val="28"/>
          <w:szCs w:val="28"/>
        </w:rPr>
        <w:t>117 061 883,00</w:t>
      </w:r>
      <w:r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E01A8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A205F">
        <w:rPr>
          <w:rFonts w:ascii="Times New Roman" w:hAnsi="Times New Roman" w:cs="Times New Roman"/>
          <w:sz w:val="28"/>
          <w:szCs w:val="28"/>
        </w:rPr>
        <w:t xml:space="preserve">312 543 778,27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Pr="00BB5D3F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</w:t>
      </w:r>
      <w:r w:rsidR="004B1623">
        <w:rPr>
          <w:rFonts w:ascii="Times New Roman" w:hAnsi="Times New Roman" w:cs="Times New Roman"/>
          <w:sz w:val="28"/>
          <w:szCs w:val="28"/>
        </w:rPr>
        <w:t>о</w:t>
      </w:r>
      <w:r w:rsidR="00C3716E">
        <w:rPr>
          <w:rFonts w:ascii="Times New Roman" w:hAnsi="Times New Roman" w:cs="Times New Roman"/>
          <w:sz w:val="28"/>
          <w:szCs w:val="28"/>
        </w:rPr>
        <w:t xml:space="preserve">родского округа Брянской области </w:t>
      </w:r>
      <w:r w:rsidR="00C3716E" w:rsidRPr="00BB5D3F">
        <w:rPr>
          <w:rFonts w:ascii="Times New Roman" w:hAnsi="Times New Roman" w:cs="Times New Roman"/>
          <w:sz w:val="28"/>
          <w:szCs w:val="28"/>
        </w:rPr>
        <w:t>на 1 января 2022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года в сумме 7 000 000,00</w:t>
      </w:r>
      <w:r w:rsidRPr="00BB5D3F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BB5D3F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5D3F">
        <w:rPr>
          <w:rFonts w:ascii="Times New Roman" w:hAnsi="Times New Roman" w:cs="Times New Roman"/>
          <w:sz w:val="28"/>
          <w:szCs w:val="28"/>
        </w:rPr>
        <w:lastRenderedPageBreak/>
        <w:t>2. Утвердить основные характеристики</w:t>
      </w:r>
      <w:r w:rsidR="00696C45" w:rsidRPr="00BB5D3F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B5D3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1623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2A2D82" w:rsidRPr="00BB5D3F">
        <w:rPr>
          <w:rFonts w:ascii="Times New Roman" w:hAnsi="Times New Roman" w:cs="Times New Roman"/>
          <w:sz w:val="28"/>
          <w:szCs w:val="28"/>
        </w:rPr>
        <w:t>202</w:t>
      </w:r>
      <w:r w:rsidR="00C3716E" w:rsidRPr="00BB5D3F">
        <w:rPr>
          <w:rFonts w:ascii="Times New Roman" w:hAnsi="Times New Roman" w:cs="Times New Roman"/>
          <w:sz w:val="28"/>
          <w:szCs w:val="28"/>
        </w:rPr>
        <w:t>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и 20</w:t>
      </w:r>
      <w:r w:rsidR="00C3716E" w:rsidRPr="00BB5D3F">
        <w:rPr>
          <w:rFonts w:ascii="Times New Roman" w:hAnsi="Times New Roman" w:cs="Times New Roman"/>
          <w:sz w:val="28"/>
          <w:szCs w:val="28"/>
        </w:rPr>
        <w:t>23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D0FAD" w:rsidRPr="00BB5D3F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D3F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BB5D3F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B5D3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="00C3716E" w:rsidRPr="00BB5D3F">
        <w:rPr>
          <w:rFonts w:ascii="Times New Roman" w:hAnsi="Times New Roman" w:cs="Times New Roman"/>
          <w:sz w:val="28"/>
          <w:szCs w:val="28"/>
        </w:rPr>
        <w:t>на 2022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 xml:space="preserve">303 839 109,10 </w:t>
      </w:r>
      <w:r w:rsidR="00DE15A7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>106 226 494,00</w:t>
      </w:r>
      <w:r w:rsidRPr="00BB5D3F">
        <w:rPr>
          <w:rFonts w:ascii="Times New Roman" w:hAnsi="Times New Roman" w:cs="Times New Roman"/>
          <w:sz w:val="28"/>
          <w:szCs w:val="28"/>
        </w:rPr>
        <w:t xml:space="preserve"> рублей, и на 20</w:t>
      </w:r>
      <w:r w:rsidR="00C3716E" w:rsidRPr="00BB5D3F">
        <w:rPr>
          <w:rFonts w:ascii="Times New Roman" w:hAnsi="Times New Roman" w:cs="Times New Roman"/>
          <w:sz w:val="28"/>
          <w:szCs w:val="28"/>
        </w:rPr>
        <w:t>23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>297 523 550,21</w:t>
      </w:r>
      <w:r w:rsidR="00384B4F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>105 489 521,00</w:t>
      </w:r>
      <w:r w:rsidRPr="00BB5D3F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</w:p>
    <w:p w:rsidR="002D0FAD" w:rsidRPr="00BB5D3F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5D3F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BB5D3F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B5D3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="00C3716E" w:rsidRPr="00BB5D3F">
        <w:rPr>
          <w:rFonts w:ascii="Times New Roman" w:hAnsi="Times New Roman" w:cs="Times New Roman"/>
          <w:sz w:val="28"/>
          <w:szCs w:val="28"/>
        </w:rPr>
        <w:t>на 2022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 xml:space="preserve">303 839 109,10 </w:t>
      </w:r>
      <w:r w:rsidR="00384B4F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 xml:space="preserve">3 535 200,00 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B1623" w:rsidRPr="00BB5D3F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C3716E" w:rsidRPr="00BB5D3F">
        <w:rPr>
          <w:rFonts w:ascii="Times New Roman" w:hAnsi="Times New Roman" w:cs="Times New Roman"/>
          <w:sz w:val="28"/>
          <w:szCs w:val="28"/>
        </w:rPr>
        <w:t>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>297 523 550,21</w:t>
      </w:r>
      <w:r w:rsidR="00384B4F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>6 108 000,00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B5D3F">
        <w:rPr>
          <w:rFonts w:ascii="Times New Roman" w:hAnsi="Times New Roman" w:cs="Times New Roman"/>
          <w:sz w:val="28"/>
          <w:szCs w:val="28"/>
        </w:rPr>
        <w:t>;</w:t>
      </w:r>
    </w:p>
    <w:p w:rsidR="002D0FAD" w:rsidRPr="00C50960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5D3F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B5D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B5D3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C3716E" w:rsidRPr="00BB5D3F">
        <w:rPr>
          <w:rFonts w:ascii="Times New Roman" w:hAnsi="Times New Roman" w:cs="Times New Roman"/>
          <w:sz w:val="28"/>
          <w:szCs w:val="28"/>
        </w:rPr>
        <w:t xml:space="preserve"> Бря</w:t>
      </w:r>
      <w:r w:rsidR="007C7E58" w:rsidRPr="00BB5D3F">
        <w:rPr>
          <w:rFonts w:ascii="Times New Roman" w:hAnsi="Times New Roman" w:cs="Times New Roman"/>
          <w:sz w:val="28"/>
          <w:szCs w:val="28"/>
        </w:rPr>
        <w:t>н</w:t>
      </w:r>
      <w:r w:rsidR="00C3716E" w:rsidRPr="00BB5D3F">
        <w:rPr>
          <w:rFonts w:ascii="Times New Roman" w:hAnsi="Times New Roman" w:cs="Times New Roman"/>
          <w:sz w:val="28"/>
          <w:szCs w:val="28"/>
        </w:rPr>
        <w:t>ской области</w:t>
      </w:r>
      <w:r w:rsidRPr="00BB5D3F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C3716E" w:rsidRPr="00BB5D3F">
        <w:rPr>
          <w:rFonts w:ascii="Times New Roman" w:hAnsi="Times New Roman" w:cs="Times New Roman"/>
          <w:sz w:val="28"/>
          <w:szCs w:val="28"/>
        </w:rPr>
        <w:t>23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года в сумме 7 000 000,00 рублей и на 1 января 202</w:t>
      </w:r>
      <w:r w:rsidR="00C3716E" w:rsidRPr="00BB5D3F">
        <w:rPr>
          <w:rFonts w:ascii="Times New Roman" w:hAnsi="Times New Roman" w:cs="Times New Roman"/>
          <w:sz w:val="28"/>
          <w:szCs w:val="28"/>
        </w:rPr>
        <w:t>4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года в сумме 7 000 000,00 рублей.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</w:t>
      </w:r>
      <w:r w:rsidR="00696C45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130E4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</w:t>
      </w:r>
      <w:r w:rsidR="007C7E58">
        <w:rPr>
          <w:rFonts w:ascii="Times New Roman" w:hAnsi="Times New Roman" w:cs="Times New Roman"/>
          <w:sz w:val="28"/>
          <w:szCs w:val="28"/>
        </w:rPr>
        <w:t>и на плановый период 2022 и 2023</w:t>
      </w:r>
      <w:r w:rsidR="0004176F">
        <w:rPr>
          <w:rFonts w:ascii="Times New Roman" w:hAnsi="Times New Roman" w:cs="Times New Roman"/>
          <w:sz w:val="28"/>
          <w:szCs w:val="28"/>
        </w:rPr>
        <w:t xml:space="preserve"> </w:t>
      </w:r>
      <w:r w:rsidR="00C50960">
        <w:rPr>
          <w:rFonts w:ascii="Times New Roman" w:hAnsi="Times New Roman" w:cs="Times New Roman"/>
          <w:sz w:val="28"/>
          <w:szCs w:val="28"/>
        </w:rPr>
        <w:t>годов</w:t>
      </w:r>
      <w:r w:rsidR="00C50960" w:rsidRPr="00130E4B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нормат</w:t>
      </w:r>
      <w:r w:rsidR="004D692D">
        <w:rPr>
          <w:rFonts w:ascii="Times New Roman" w:hAnsi="Times New Roman" w:cs="Times New Roman"/>
          <w:sz w:val="28"/>
          <w:szCs w:val="28"/>
        </w:rPr>
        <w:t>и</w:t>
      </w:r>
      <w:r w:rsidR="007C7E58">
        <w:rPr>
          <w:rFonts w:ascii="Times New Roman" w:hAnsi="Times New Roman" w:cs="Times New Roman"/>
          <w:sz w:val="28"/>
          <w:szCs w:val="28"/>
        </w:rPr>
        <w:t>вы распределения доходов на 2021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7C7E5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7C7E58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C5096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5E0AA0" w:rsidRDefault="00B9138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Установить на 2021</w:t>
      </w:r>
      <w:r w:rsidR="002D0FAD" w:rsidRPr="005E0AA0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5E0AA0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5E0AA0">
        <w:rPr>
          <w:rFonts w:ascii="Times New Roman" w:hAnsi="Times New Roman" w:cs="Times New Roman"/>
          <w:sz w:val="28"/>
          <w:szCs w:val="28"/>
        </w:rPr>
        <w:t>плановый п</w:t>
      </w:r>
      <w:r>
        <w:rPr>
          <w:rFonts w:ascii="Times New Roman" w:hAnsi="Times New Roman" w:cs="Times New Roman"/>
          <w:sz w:val="28"/>
          <w:szCs w:val="28"/>
        </w:rPr>
        <w:t>ериод 2022</w:t>
      </w:r>
      <w:r w:rsidR="002D0FAD" w:rsidRPr="005E0AA0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AD562A" w:rsidRPr="005E0AA0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5E0AA0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0" w:name="_Toc164233573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>
        <w:rPr>
          <w:rFonts w:ascii="Times New Roman" w:hAnsi="Times New Roman" w:cs="Times New Roman"/>
          <w:sz w:val="28"/>
          <w:szCs w:val="28"/>
        </w:rPr>
        <w:t>тоящему Решению.</w:t>
      </w:r>
    </w:p>
    <w:p w:rsidR="002D0FAD" w:rsidRPr="00E873B6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 xml:space="preserve">7. 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 w:rsidR="004942AB" w:rsidRPr="00E873B6">
        <w:rPr>
          <w:rFonts w:ascii="Times New Roman" w:hAnsi="Times New Roman" w:cs="Times New Roman"/>
          <w:sz w:val="28"/>
          <w:szCs w:val="28"/>
        </w:rPr>
        <w:t>4</w:t>
      </w:r>
      <w:r w:rsidRPr="00E873B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источников финансирования дефицита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>на 2021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9C0973">
        <w:rPr>
          <w:rFonts w:ascii="Times New Roman" w:hAnsi="Times New Roman" w:cs="Times New Roman"/>
          <w:sz w:val="28"/>
          <w:szCs w:val="28"/>
        </w:rPr>
        <w:t xml:space="preserve">и </w:t>
      </w:r>
      <w:r w:rsidR="00696C45">
        <w:rPr>
          <w:rFonts w:ascii="Times New Roman" w:hAnsi="Times New Roman" w:cs="Times New Roman"/>
          <w:sz w:val="28"/>
          <w:szCs w:val="28"/>
        </w:rPr>
        <w:t>на плановый период 2022 и 2023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</w:t>
      </w:r>
      <w:r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</w:t>
      </w:r>
      <w:r w:rsidR="00696C45">
        <w:rPr>
          <w:rFonts w:ascii="Times New Roman" w:hAnsi="Times New Roman" w:cs="Times New Roman"/>
          <w:sz w:val="28"/>
          <w:szCs w:val="28"/>
        </w:rPr>
        <w:lastRenderedPageBreak/>
        <w:t>расходов на 2021 год и на плановый период 2022</w:t>
      </w:r>
      <w:r w:rsidRPr="007A71A4">
        <w:rPr>
          <w:rFonts w:ascii="Times New Roman" w:hAnsi="Times New Roman" w:cs="Times New Roman"/>
          <w:sz w:val="28"/>
          <w:szCs w:val="28"/>
        </w:rPr>
        <w:t xml:space="preserve"> и 2</w:t>
      </w:r>
      <w:r w:rsidR="00696C45">
        <w:rPr>
          <w:rFonts w:ascii="Times New Roman" w:hAnsi="Times New Roman" w:cs="Times New Roman"/>
          <w:sz w:val="28"/>
          <w:szCs w:val="28"/>
        </w:rPr>
        <w:t>023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7</w:t>
      </w:r>
      <w:r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>на 2021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696C45">
        <w:rPr>
          <w:rFonts w:ascii="Times New Roman" w:hAnsi="Times New Roman" w:cs="Times New Roman"/>
          <w:sz w:val="28"/>
          <w:szCs w:val="28"/>
        </w:rPr>
        <w:t xml:space="preserve"> 2022 и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2D0FAD">
        <w:rPr>
          <w:rFonts w:ascii="Times New Roman" w:hAnsi="Times New Roman" w:cs="Times New Roman"/>
          <w:sz w:val="28"/>
          <w:szCs w:val="28"/>
        </w:rPr>
        <w:t>нию.</w:t>
      </w:r>
    </w:p>
    <w:p w:rsidR="002D0FAD" w:rsidRDefault="00F60D6E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6BC2">
        <w:rPr>
          <w:rFonts w:ascii="Times New Roman" w:hAnsi="Times New Roman" w:cs="Times New Roman"/>
          <w:sz w:val="28"/>
          <w:szCs w:val="28"/>
        </w:rPr>
        <w:t>2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</w:t>
      </w:r>
      <w:r w:rsidR="001361BA">
        <w:rPr>
          <w:rFonts w:ascii="Times New Roman" w:hAnsi="Times New Roman" w:cs="Times New Roman"/>
          <w:sz w:val="28"/>
          <w:szCs w:val="28"/>
        </w:rPr>
        <w:t xml:space="preserve"> </w:t>
      </w:r>
      <w:r w:rsidR="00956BC2">
        <w:rPr>
          <w:rFonts w:ascii="Times New Roman" w:hAnsi="Times New Roman" w:cs="Times New Roman"/>
          <w:sz w:val="28"/>
          <w:szCs w:val="28"/>
        </w:rPr>
        <w:t>нормативных обязательств на 2021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9 698 535,76</w:t>
      </w:r>
      <w:r w:rsidR="006F6175">
        <w:rPr>
          <w:rFonts w:ascii="Times New Roman" w:hAnsi="Times New Roman" w:cs="Times New Roman"/>
          <w:sz w:val="28"/>
          <w:szCs w:val="28"/>
        </w:rPr>
        <w:t xml:space="preserve"> </w:t>
      </w:r>
      <w:r w:rsidR="00956BC2">
        <w:rPr>
          <w:rFonts w:ascii="Times New Roman" w:hAnsi="Times New Roman" w:cs="Times New Roman"/>
          <w:sz w:val="28"/>
          <w:szCs w:val="28"/>
        </w:rPr>
        <w:t>рублей, на 2022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9 998 190,08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956BC2">
        <w:rPr>
          <w:rFonts w:ascii="Times New Roman" w:hAnsi="Times New Roman" w:cs="Times New Roman"/>
          <w:sz w:val="28"/>
          <w:szCs w:val="28"/>
        </w:rPr>
        <w:t>23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10 206 450,08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433EF0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6BC2">
        <w:rPr>
          <w:rFonts w:ascii="Times New Roman" w:hAnsi="Times New Roman" w:cs="Times New Roman"/>
          <w:sz w:val="28"/>
          <w:szCs w:val="28"/>
        </w:rPr>
        <w:t>3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="002D0F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56BC2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на </w:t>
      </w:r>
      <w:r w:rsidR="00956BC2">
        <w:rPr>
          <w:rFonts w:ascii="Times New Roman" w:hAnsi="Times New Roman" w:cs="Times New Roman"/>
          <w:sz w:val="28"/>
          <w:szCs w:val="28"/>
        </w:rPr>
        <w:t>2021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 xml:space="preserve">11 697 887,10 </w:t>
      </w:r>
      <w:r w:rsidR="002D0FAD"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</w:t>
      </w:r>
      <w:r w:rsidR="00956BC2">
        <w:rPr>
          <w:rFonts w:ascii="Times New Roman" w:hAnsi="Times New Roman" w:cs="Times New Roman"/>
          <w:sz w:val="28"/>
          <w:szCs w:val="28"/>
        </w:rPr>
        <w:t>лей, на 2022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 xml:space="preserve">9 551 722,58 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 w:rsidR="00956BC2">
        <w:rPr>
          <w:rFonts w:ascii="Times New Roman" w:hAnsi="Times New Roman" w:cs="Times New Roman"/>
          <w:sz w:val="28"/>
          <w:szCs w:val="28"/>
        </w:rPr>
        <w:t>23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13 660 556,99</w:t>
      </w:r>
      <w:r w:rsidR="002D0FAD"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56BC2">
        <w:rPr>
          <w:rFonts w:ascii="Times New Roman" w:hAnsi="Times New Roman" w:cs="Times New Roman"/>
          <w:sz w:val="28"/>
          <w:szCs w:val="28"/>
        </w:rPr>
        <w:t>4</w:t>
      </w:r>
      <w:r w:rsidR="002D0FAD" w:rsidRPr="00FB2DED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, на </w:t>
      </w:r>
      <w:r w:rsidR="00833F3C">
        <w:rPr>
          <w:rFonts w:ascii="Times New Roman" w:hAnsi="Times New Roman" w:cs="Times New Roman"/>
          <w:sz w:val="28"/>
          <w:szCs w:val="28"/>
        </w:rPr>
        <w:t>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195</w:t>
      </w:r>
      <w:r w:rsidR="00EF1E32">
        <w:rPr>
          <w:rFonts w:ascii="Times New Roman" w:hAnsi="Times New Roman" w:cs="Times New Roman"/>
          <w:sz w:val="28"/>
          <w:szCs w:val="28"/>
        </w:rPr>
        <w:t> 481 895,27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t xml:space="preserve"> </w:t>
      </w:r>
      <w:r w:rsidR="00833F3C">
        <w:rPr>
          <w:rFonts w:ascii="Times New Roman" w:hAnsi="Times New Roman" w:cs="Times New Roman"/>
          <w:sz w:val="28"/>
          <w:szCs w:val="28"/>
        </w:rPr>
        <w:t>рублей, на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197 612 615,10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рублей, на 20</w:t>
      </w:r>
      <w:r w:rsidR="00833F3C">
        <w:rPr>
          <w:rFonts w:ascii="Times New Roman" w:hAnsi="Times New Roman" w:cs="Times New Roman"/>
          <w:sz w:val="28"/>
          <w:szCs w:val="28"/>
        </w:rPr>
        <w:t>23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192 034 029,21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DD3A81">
        <w:rPr>
          <w:rFonts w:ascii="Times New Roman" w:hAnsi="Times New Roman" w:cs="Times New Roman"/>
          <w:sz w:val="28"/>
          <w:szCs w:val="28"/>
        </w:rPr>
        <w:t>5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Утвердить размер резервного фонда администрации города Сельцо Брянской области на </w:t>
      </w:r>
      <w:r w:rsidR="00DD3A81">
        <w:rPr>
          <w:rFonts w:ascii="Times New Roman" w:hAnsi="Times New Roman" w:cs="Times New Roman"/>
          <w:sz w:val="28"/>
          <w:szCs w:val="28"/>
        </w:rPr>
        <w:t>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9A205F">
        <w:rPr>
          <w:rFonts w:ascii="Times New Roman" w:hAnsi="Times New Roman" w:cs="Times New Roman"/>
          <w:sz w:val="28"/>
          <w:szCs w:val="28"/>
        </w:rPr>
        <w:t>250 000</w:t>
      </w:r>
      <w:r w:rsidR="002D0FAD" w:rsidRPr="009A205F">
        <w:rPr>
          <w:rFonts w:ascii="Times New Roman" w:hAnsi="Times New Roman" w:cs="Times New Roman"/>
          <w:sz w:val="28"/>
          <w:szCs w:val="28"/>
        </w:rPr>
        <w:t>,00 рублей,</w:t>
      </w:r>
      <w:r w:rsidR="00DD3A81" w:rsidRPr="009A205F">
        <w:rPr>
          <w:rFonts w:ascii="Times New Roman" w:hAnsi="Times New Roman" w:cs="Times New Roman"/>
          <w:sz w:val="28"/>
          <w:szCs w:val="28"/>
        </w:rPr>
        <w:t xml:space="preserve"> на 2022</w:t>
      </w:r>
      <w:r w:rsidR="002D0FAD" w:rsidRPr="009A205F">
        <w:rPr>
          <w:rFonts w:ascii="Times New Roman" w:hAnsi="Times New Roman" w:cs="Times New Roman"/>
          <w:sz w:val="28"/>
          <w:szCs w:val="28"/>
        </w:rPr>
        <w:t xml:space="preserve"> год в сумме 250 000,00 рублей, на 20</w:t>
      </w:r>
      <w:r w:rsidRPr="009A205F">
        <w:rPr>
          <w:rFonts w:ascii="Times New Roman" w:hAnsi="Times New Roman" w:cs="Times New Roman"/>
          <w:sz w:val="28"/>
          <w:szCs w:val="28"/>
        </w:rPr>
        <w:t>2</w:t>
      </w:r>
      <w:r w:rsidR="00DD3A81" w:rsidRPr="009A205F">
        <w:rPr>
          <w:rFonts w:ascii="Times New Roman" w:hAnsi="Times New Roman" w:cs="Times New Roman"/>
          <w:sz w:val="28"/>
          <w:szCs w:val="28"/>
        </w:rPr>
        <w:t>3</w:t>
      </w:r>
      <w:r w:rsidR="002D0FAD" w:rsidRPr="009A205F">
        <w:rPr>
          <w:rFonts w:ascii="Times New Roman" w:hAnsi="Times New Roman" w:cs="Times New Roman"/>
          <w:sz w:val="28"/>
          <w:szCs w:val="28"/>
        </w:rPr>
        <w:t xml:space="preserve"> год в сумме 250 000,00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FB2DED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834DD8">
        <w:rPr>
          <w:rFonts w:ascii="Times New Roman" w:hAnsi="Times New Roman" w:cs="Times New Roman"/>
          <w:sz w:val="28"/>
          <w:szCs w:val="28"/>
        </w:rPr>
        <w:t>6</w:t>
      </w:r>
      <w:r w:rsidR="002D0FAD" w:rsidRPr="00FB2DED">
        <w:rPr>
          <w:rFonts w:ascii="Times New Roman" w:hAnsi="Times New Roman" w:cs="Times New Roman"/>
          <w:sz w:val="28"/>
          <w:szCs w:val="28"/>
        </w:rPr>
        <w:t>.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834DD8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 предоставляются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</w:t>
      </w:r>
      <w:r w:rsidR="009872B5" w:rsidRPr="00FB2DED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B2D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78.1 Бюджетного кодекса Российской Федерации из местного бюджета предоставляются субсидии некоммерческим организациям, не являющимся муниципальными учреждениями,</w:t>
      </w:r>
      <w:r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 6 к настоящему Решению.</w:t>
      </w:r>
    </w:p>
    <w:p w:rsidR="00834DD8" w:rsidRDefault="00834DD8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D0FAD" w:rsidRPr="00FB2DE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1</w:t>
      </w:r>
      <w:r w:rsidR="00292E6D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2D0FAD" w:rsidRPr="00FB2DE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 w:rsidRPr="00FB2DED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межбюджетных трансфертов</w:t>
      </w:r>
      <w:r w:rsidR="007523CE">
        <w:rPr>
          <w:rFonts w:ascii="Times New Roman" w:hAnsi="Times New Roman" w:cs="Times New Roman"/>
          <w:sz w:val="28"/>
          <w:szCs w:val="28"/>
        </w:rPr>
        <w:t>, предусмотренных к предоставлению</w:t>
      </w:r>
      <w:r w:rsidRPr="00FB2DED">
        <w:rPr>
          <w:rFonts w:ascii="Times New Roman" w:hAnsi="Times New Roman" w:cs="Times New Roman"/>
          <w:sz w:val="28"/>
          <w:szCs w:val="28"/>
        </w:rPr>
        <w:t xml:space="preserve"> из областного</w:t>
      </w:r>
      <w:r w:rsidR="007523CE">
        <w:rPr>
          <w:rFonts w:ascii="Times New Roman" w:hAnsi="Times New Roman" w:cs="Times New Roman"/>
          <w:sz w:val="28"/>
          <w:szCs w:val="28"/>
        </w:rPr>
        <w:t xml:space="preserve"> бюджета местному бюджету, и имеющих целевое назначение безвозмездных поступлений от физических и юридических лиц </w:t>
      </w:r>
      <w:r w:rsidRPr="00FB2DED">
        <w:rPr>
          <w:rFonts w:ascii="Times New Roman" w:hAnsi="Times New Roman" w:cs="Times New Roman"/>
          <w:sz w:val="28"/>
          <w:szCs w:val="28"/>
        </w:rPr>
        <w:t>сверх объемов, утвержденных настоящим Решением, или сокращение</w:t>
      </w:r>
      <w:r w:rsidR="007523CE">
        <w:rPr>
          <w:rFonts w:ascii="Times New Roman" w:hAnsi="Times New Roman" w:cs="Times New Roman"/>
          <w:sz w:val="28"/>
          <w:szCs w:val="28"/>
        </w:rPr>
        <w:t xml:space="preserve"> (возврат при отсутствии потребности)</w:t>
      </w:r>
      <w:r w:rsidRPr="00FB2DED">
        <w:rPr>
          <w:rFonts w:ascii="Times New Roman" w:hAnsi="Times New Roman" w:cs="Times New Roman"/>
          <w:sz w:val="28"/>
          <w:szCs w:val="28"/>
        </w:rPr>
        <w:t xml:space="preserve"> указанных ассигно</w:t>
      </w:r>
      <w:r w:rsidR="007523CE">
        <w:rPr>
          <w:rFonts w:ascii="Times New Roman" w:hAnsi="Times New Roman" w:cs="Times New Roman"/>
          <w:sz w:val="28"/>
          <w:szCs w:val="28"/>
        </w:rPr>
        <w:t>ваний на основании полученного у</w:t>
      </w:r>
      <w:r w:rsidRPr="00FB2DED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="007523CE">
        <w:rPr>
          <w:rFonts w:ascii="Times New Roman" w:hAnsi="Times New Roman" w:cs="Times New Roman"/>
          <w:sz w:val="28"/>
          <w:szCs w:val="28"/>
        </w:rPr>
        <w:t>о предоставлении субсидий, субвенций, иных межбюджетных трансфертов, имеющих целевое назначение, на суммы указанных в нем средств</w:t>
      </w:r>
      <w:r w:rsidRPr="00FB2DED">
        <w:rPr>
          <w:rFonts w:ascii="Times New Roman" w:hAnsi="Times New Roman" w:cs="Times New Roman"/>
          <w:sz w:val="28"/>
          <w:szCs w:val="28"/>
        </w:rPr>
        <w:t>;</w:t>
      </w:r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FB2DE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местного бюджета сверх утвержденных Решением о местном бюджете, по основаниям, установленным </w:t>
      </w:r>
      <w:hyperlink r:id="rId9" w:history="1">
        <w:r w:rsidRPr="00FB2DED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уточнение кодов бюджетной классификации расходов в рамках требований казначейского исполнения местного бюджета, а также в случае изменения Министерством финансов Российской Федерации, департаментом финансов Брянской области и финансовым отделом администрации города Сельцо Брянской области порядка применения бюджетной классификации;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местного бюджета в соответствии с действующим законодательством;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</w:t>
      </w:r>
      <w:r w:rsidRPr="00FB2DED">
        <w:rPr>
          <w:rFonts w:ascii="Times New Roman" w:hAnsi="Times New Roman" w:cs="Times New Roman"/>
          <w:sz w:val="28"/>
          <w:szCs w:val="28"/>
        </w:rPr>
        <w:lastRenderedPageBreak/>
        <w:t>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</w:t>
      </w:r>
      <w:r w:rsidR="00677B85">
        <w:rPr>
          <w:rFonts w:ascii="Times New Roman" w:hAnsi="Times New Roman" w:cs="Times New Roman"/>
          <w:sz w:val="28"/>
          <w:szCs w:val="28"/>
        </w:rPr>
        <w:t xml:space="preserve"> работ) и субсидий на иные цели;</w:t>
      </w:r>
    </w:p>
    <w:p w:rsidR="00677B85" w:rsidRPr="00677B85" w:rsidRDefault="00677B85" w:rsidP="00B67950">
      <w:pPr>
        <w:pStyle w:val="2"/>
        <w:spacing w:line="276" w:lineRule="auto"/>
        <w:ind w:right="-2" w:firstLine="720"/>
        <w:rPr>
          <w:rFonts w:eastAsia="Times New Roman"/>
        </w:rPr>
      </w:pPr>
      <w:r w:rsidRPr="00677B85">
        <w:rPr>
          <w:rFonts w:eastAsia="Times New Roman"/>
        </w:rPr>
        <w:t xml:space="preserve">перераспределение бюджетных ассигнований, предусмотренных главному распорядителю средств </w:t>
      </w:r>
      <w:r>
        <w:rPr>
          <w:rFonts w:eastAsia="Times New Roman"/>
        </w:rPr>
        <w:t xml:space="preserve">местного </w:t>
      </w:r>
      <w:r w:rsidRPr="00677B85">
        <w:rPr>
          <w:rFonts w:eastAsia="Times New Roman"/>
        </w:rPr>
        <w:t xml:space="preserve">бюджета, между разделами, подразделами, целевыми статьями и видами расходов на сумму, необходимую для выполнения условий </w:t>
      </w:r>
      <w:proofErr w:type="spellStart"/>
      <w:r w:rsidRPr="00677B85">
        <w:rPr>
          <w:rFonts w:eastAsia="Times New Roman"/>
        </w:rPr>
        <w:t>софинансирования</w:t>
      </w:r>
      <w:proofErr w:type="spellEnd"/>
      <w:r w:rsidRPr="00677B85">
        <w:rPr>
          <w:rFonts w:eastAsia="Times New Roman"/>
        </w:rPr>
        <w:t>, установленных для получения субсидий и иных межбюджетных тр</w:t>
      </w:r>
      <w:r w:rsidR="0039077A">
        <w:rPr>
          <w:rFonts w:eastAsia="Times New Roman"/>
        </w:rPr>
        <w:t>ансфертов из областного бюджета.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</w:t>
      </w:r>
      <w:bookmarkStart w:id="2" w:name="_GoBack"/>
      <w:r w:rsidRPr="00FB2DED">
        <w:rPr>
          <w:rFonts w:ascii="Times New Roman" w:hAnsi="Times New Roman" w:cs="Times New Roman"/>
          <w:sz w:val="28"/>
          <w:szCs w:val="28"/>
        </w:rPr>
        <w:t>н</w:t>
      </w:r>
      <w:bookmarkEnd w:id="2"/>
      <w:r w:rsidRPr="00FB2DED">
        <w:rPr>
          <w:rFonts w:ascii="Times New Roman" w:hAnsi="Times New Roman" w:cs="Times New Roman"/>
          <w:sz w:val="28"/>
          <w:szCs w:val="28"/>
        </w:rPr>
        <w:t>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2D0FAD" w:rsidRPr="00FB2DED" w:rsidRDefault="00292E6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Установить, что остатки средств местного бюджета на начало текущего финансового года, за исключением остатков средств дорожного фонда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</w:t>
      </w:r>
      <w:r w:rsidR="00EB561C">
        <w:rPr>
          <w:rFonts w:ascii="Times New Roman" w:hAnsi="Times New Roman" w:cs="Times New Roman"/>
          <w:sz w:val="28"/>
          <w:szCs w:val="28"/>
        </w:rPr>
        <w:t xml:space="preserve">ов, имеющих целевое назначение </w:t>
      </w:r>
      <w:r w:rsidR="002D0FAD" w:rsidRPr="00FB2DED">
        <w:rPr>
          <w:rFonts w:ascii="Times New Roman" w:hAnsi="Times New Roman" w:cs="Times New Roman"/>
          <w:sz w:val="28"/>
          <w:szCs w:val="28"/>
        </w:rPr>
        <w:t>в объеме до 100 процентов могут направляться в</w:t>
      </w:r>
      <w:r w:rsidR="00DF04DC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текущем финансовом году на покрытие временных кассовых разрывов, возникающих при исполнении местного бюджета,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:rsidR="002D0FAD" w:rsidRPr="00FB2DED" w:rsidRDefault="00F60D6E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2E6D">
        <w:rPr>
          <w:rFonts w:ascii="Times New Roman" w:hAnsi="Times New Roman" w:cs="Times New Roman"/>
          <w:sz w:val="28"/>
          <w:szCs w:val="28"/>
        </w:rPr>
        <w:t>0</w:t>
      </w:r>
      <w:r w:rsidR="002D0FAD" w:rsidRPr="00FB2DED">
        <w:rPr>
          <w:rFonts w:ascii="Times New Roman" w:hAnsi="Times New Roman" w:cs="Times New Roman"/>
          <w:sz w:val="28"/>
          <w:szCs w:val="28"/>
        </w:rPr>
        <w:t>. 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</w:t>
      </w:r>
      <w:r w:rsidR="00FB2DED" w:rsidRPr="00FB2DED">
        <w:rPr>
          <w:rFonts w:ascii="Times New Roman" w:hAnsi="Times New Roman" w:cs="Times New Roman"/>
          <w:sz w:val="28"/>
          <w:szCs w:val="28"/>
        </w:rPr>
        <w:t>ж</w:t>
      </w:r>
      <w:r w:rsidR="00105463">
        <w:rPr>
          <w:rFonts w:ascii="Times New Roman" w:hAnsi="Times New Roman" w:cs="Times New Roman"/>
          <w:sz w:val="28"/>
          <w:szCs w:val="28"/>
        </w:rPr>
        <w:t>дений не вправе принимать в 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</w:t>
      </w:r>
      <w:r w:rsidR="002D0FAD" w:rsidRPr="00FB2DED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 численности персонала.</w:t>
      </w:r>
    </w:p>
    <w:p w:rsidR="002D0FAD" w:rsidRPr="00FB2DED" w:rsidRDefault="001C41D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105463">
        <w:rPr>
          <w:rFonts w:ascii="Times New Roman" w:hAnsi="Times New Roman" w:cs="Times New Roman"/>
          <w:sz w:val="28"/>
          <w:szCs w:val="28"/>
        </w:rPr>
        <w:t>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>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0AA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="00433EF0">
        <w:rPr>
          <w:rFonts w:ascii="Times New Roman" w:hAnsi="Times New Roman" w:cs="Times New Roman"/>
          <w:sz w:val="28"/>
          <w:szCs w:val="28"/>
        </w:rPr>
        <w:t>на 202</w:t>
      </w:r>
      <w:r w:rsidR="00105463">
        <w:rPr>
          <w:rFonts w:ascii="Times New Roman" w:hAnsi="Times New Roman" w:cs="Times New Roman"/>
          <w:sz w:val="28"/>
          <w:szCs w:val="28"/>
        </w:rPr>
        <w:t>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7F08E7">
        <w:rPr>
          <w:rFonts w:ascii="Times New Roman" w:hAnsi="Times New Roman" w:cs="Times New Roman"/>
          <w:sz w:val="28"/>
          <w:szCs w:val="28"/>
        </w:rPr>
        <w:t>и на плановый период 2022 и 2023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05463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3773B" w:rsidRPr="00E01A86" w:rsidRDefault="00C3773B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Утвердить 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валюте Росси</w:t>
      </w:r>
      <w:r w:rsidR="00105463">
        <w:rPr>
          <w:rFonts w:ascii="Times New Roman" w:hAnsi="Times New Roman" w:cs="Times New Roman"/>
          <w:sz w:val="28"/>
          <w:szCs w:val="28"/>
        </w:rPr>
        <w:t>йской Федерации на 1 января 2022</w:t>
      </w:r>
      <w:r>
        <w:rPr>
          <w:rFonts w:ascii="Times New Roman" w:hAnsi="Times New Roman" w:cs="Times New Roman"/>
          <w:sz w:val="28"/>
          <w:szCs w:val="28"/>
        </w:rPr>
        <w:t xml:space="preserve"> года в сум</w:t>
      </w:r>
      <w:r w:rsidR="00CD572F">
        <w:rPr>
          <w:rFonts w:ascii="Times New Roman" w:hAnsi="Times New Roman" w:cs="Times New Roman"/>
          <w:sz w:val="28"/>
          <w:szCs w:val="28"/>
        </w:rPr>
        <w:t>м</w:t>
      </w:r>
      <w:r w:rsidR="00105463">
        <w:rPr>
          <w:rFonts w:ascii="Times New Roman" w:hAnsi="Times New Roman" w:cs="Times New Roman"/>
          <w:sz w:val="28"/>
          <w:szCs w:val="28"/>
        </w:rPr>
        <w:t>е 0,00 рублей, на 1 января 2023</w:t>
      </w:r>
      <w:r>
        <w:rPr>
          <w:rFonts w:ascii="Times New Roman" w:hAnsi="Times New Roman" w:cs="Times New Roman"/>
          <w:sz w:val="28"/>
          <w:szCs w:val="28"/>
        </w:rPr>
        <w:t xml:space="preserve"> года в сум</w:t>
      </w:r>
      <w:r w:rsidR="00105463">
        <w:rPr>
          <w:rFonts w:ascii="Times New Roman" w:hAnsi="Times New Roman" w:cs="Times New Roman"/>
          <w:sz w:val="28"/>
          <w:szCs w:val="28"/>
        </w:rPr>
        <w:t>ме 0,00 рублей, на 1 января 2024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рублей.</w:t>
      </w:r>
    </w:p>
    <w:p w:rsidR="001214AD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4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105463">
        <w:rPr>
          <w:rFonts w:ascii="Times New Roman" w:hAnsi="Times New Roman" w:cs="Times New Roman"/>
          <w:sz w:val="28"/>
          <w:szCs w:val="28"/>
        </w:rPr>
        <w:t>а 2021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CD572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105463">
        <w:rPr>
          <w:rFonts w:ascii="Times New Roman" w:hAnsi="Times New Roman" w:cs="Times New Roman"/>
          <w:sz w:val="28"/>
          <w:szCs w:val="28"/>
        </w:rPr>
        <w:t>2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CD572F">
        <w:rPr>
          <w:rFonts w:ascii="Times New Roman" w:hAnsi="Times New Roman" w:cs="Times New Roman"/>
          <w:sz w:val="28"/>
          <w:szCs w:val="28"/>
        </w:rPr>
        <w:t>2</w:t>
      </w:r>
      <w:r w:rsidR="00105463">
        <w:rPr>
          <w:rFonts w:ascii="Times New Roman" w:hAnsi="Times New Roman" w:cs="Times New Roman"/>
          <w:sz w:val="28"/>
          <w:szCs w:val="28"/>
        </w:rPr>
        <w:t>3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05463">
        <w:rPr>
          <w:rFonts w:ascii="Times New Roman" w:hAnsi="Times New Roman" w:cs="Times New Roman"/>
          <w:sz w:val="28"/>
          <w:szCs w:val="28"/>
        </w:rPr>
        <w:t>10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482A" w:rsidRPr="00E01A86" w:rsidRDefault="005E0AA0" w:rsidP="00E3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5</w:t>
      </w:r>
      <w:r w:rsidR="00E3482A">
        <w:rPr>
          <w:rFonts w:ascii="Times New Roman" w:hAnsi="Times New Roman" w:cs="Times New Roman"/>
          <w:sz w:val="28"/>
          <w:szCs w:val="28"/>
        </w:rPr>
        <w:t>.</w:t>
      </w:r>
      <w:r w:rsidR="00E3482A" w:rsidRPr="00E3482A">
        <w:t xml:space="preserve"> 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="00E3482A" w:rsidRPr="00E3482A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105463">
        <w:rPr>
          <w:rFonts w:ascii="Times New Roman" w:hAnsi="Times New Roman" w:cs="Times New Roman"/>
          <w:sz w:val="28"/>
          <w:szCs w:val="28"/>
        </w:rPr>
        <w:t>2021 год и на плановый период 2022 и 2023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2C42">
        <w:rPr>
          <w:rFonts w:ascii="Times New Roman" w:hAnsi="Times New Roman" w:cs="Times New Roman"/>
          <w:sz w:val="28"/>
          <w:szCs w:val="28"/>
        </w:rPr>
        <w:t xml:space="preserve"> 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05463">
        <w:rPr>
          <w:rFonts w:ascii="Times New Roman" w:hAnsi="Times New Roman" w:cs="Times New Roman"/>
          <w:sz w:val="28"/>
          <w:szCs w:val="28"/>
        </w:rPr>
        <w:t>11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FB2DED" w:rsidRDefault="002D0FAD" w:rsidP="00AE2C42">
      <w:pPr>
        <w:tabs>
          <w:tab w:val="left" w:pos="851"/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6</w:t>
      </w:r>
      <w:r w:rsidRPr="00FB2DED">
        <w:rPr>
          <w:rFonts w:ascii="Times New Roman" w:hAnsi="Times New Roman" w:cs="Times New Roman"/>
          <w:sz w:val="28"/>
          <w:szCs w:val="28"/>
        </w:rPr>
        <w:t xml:space="preserve">. Финансовому отделу администрации города Сельцо Брянской области представлять в Совет народных депутатов города Сельцо и Контрольно-счетную комиссию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</w:t>
      </w:r>
      <w:r w:rsidR="00FB2DED" w:rsidRPr="00FB2DED">
        <w:rPr>
          <w:rFonts w:ascii="Times New Roman" w:hAnsi="Times New Roman" w:cs="Times New Roman"/>
          <w:sz w:val="28"/>
          <w:szCs w:val="28"/>
        </w:rPr>
        <w:t>с</w:t>
      </w:r>
      <w:r w:rsidR="00CF3A45">
        <w:rPr>
          <w:rFonts w:ascii="Times New Roman" w:hAnsi="Times New Roman" w:cs="Times New Roman"/>
          <w:sz w:val="28"/>
          <w:szCs w:val="28"/>
        </w:rPr>
        <w:t>полнении местного бюджета в 2021</w:t>
      </w:r>
      <w:r w:rsidRPr="00FB2DED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 w:rsidRPr="00FB2DED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</w:p>
    <w:p w:rsidR="002D0FAD" w:rsidRPr="00FB2DE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7</w:t>
      </w:r>
      <w:r w:rsidRPr="00FB2DED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lastRenderedPageBreak/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Pr="00FB2DED" w:rsidRDefault="005E0AA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8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FB2DED" w:rsidRPr="00FB2DED">
        <w:rPr>
          <w:rFonts w:ascii="Times New Roman" w:hAnsi="Times New Roman" w:cs="Times New Roman"/>
          <w:sz w:val="28"/>
          <w:szCs w:val="28"/>
        </w:rPr>
        <w:t>е</w:t>
      </w:r>
      <w:r w:rsidR="00CF3A45">
        <w:rPr>
          <w:rFonts w:ascii="Times New Roman" w:hAnsi="Times New Roman" w:cs="Times New Roman"/>
          <w:sz w:val="28"/>
          <w:szCs w:val="28"/>
        </w:rPr>
        <w:t xml:space="preserve"> вступает в силу с 1 января 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FB2DED" w:rsidRDefault="003F6E8E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опубликованию в городской газете «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2D0FAD" w:rsidRPr="00FB2DE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FB2DED">
        <w:rPr>
          <w:rFonts w:ascii="Times New Roman" w:hAnsi="Times New Roman" w:cs="Times New Roman"/>
          <w:sz w:val="28"/>
          <w:szCs w:val="28"/>
        </w:rPr>
        <w:t>Е.А.</w:t>
      </w:r>
      <w:r w:rsidR="00E3482A">
        <w:rPr>
          <w:rFonts w:ascii="Times New Roman" w:hAnsi="Times New Roman" w:cs="Times New Roman"/>
          <w:sz w:val="28"/>
          <w:szCs w:val="28"/>
        </w:rPr>
        <w:t xml:space="preserve"> </w:t>
      </w:r>
      <w:r w:rsidR="00FB2DED">
        <w:rPr>
          <w:rFonts w:ascii="Times New Roman" w:hAnsi="Times New Roman" w:cs="Times New Roman"/>
          <w:sz w:val="28"/>
          <w:szCs w:val="28"/>
        </w:rPr>
        <w:t>Дорофеев</w:t>
      </w:r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E5420"/>
    <w:rsid w:val="000F4791"/>
    <w:rsid w:val="000F637A"/>
    <w:rsid w:val="000F74A5"/>
    <w:rsid w:val="00105463"/>
    <w:rsid w:val="001214AD"/>
    <w:rsid w:val="00130E4B"/>
    <w:rsid w:val="00134AF8"/>
    <w:rsid w:val="001361BA"/>
    <w:rsid w:val="00137447"/>
    <w:rsid w:val="00171C4D"/>
    <w:rsid w:val="001A1282"/>
    <w:rsid w:val="001B1D06"/>
    <w:rsid w:val="001C41DD"/>
    <w:rsid w:val="001C5448"/>
    <w:rsid w:val="001C5B11"/>
    <w:rsid w:val="001D13FE"/>
    <w:rsid w:val="001D3BCA"/>
    <w:rsid w:val="001D4229"/>
    <w:rsid w:val="001F004E"/>
    <w:rsid w:val="001F127A"/>
    <w:rsid w:val="002142B2"/>
    <w:rsid w:val="002562E3"/>
    <w:rsid w:val="00256EEE"/>
    <w:rsid w:val="0027730D"/>
    <w:rsid w:val="00292E6D"/>
    <w:rsid w:val="002A2D82"/>
    <w:rsid w:val="002D0FAD"/>
    <w:rsid w:val="002D22F0"/>
    <w:rsid w:val="002D2CCD"/>
    <w:rsid w:val="002D7E7A"/>
    <w:rsid w:val="002E7C08"/>
    <w:rsid w:val="003354FB"/>
    <w:rsid w:val="0034512C"/>
    <w:rsid w:val="0034757A"/>
    <w:rsid w:val="00384B4F"/>
    <w:rsid w:val="0039077A"/>
    <w:rsid w:val="003B49B8"/>
    <w:rsid w:val="003C6E53"/>
    <w:rsid w:val="003C7611"/>
    <w:rsid w:val="003F6E8E"/>
    <w:rsid w:val="0041182E"/>
    <w:rsid w:val="00411B65"/>
    <w:rsid w:val="00416BDA"/>
    <w:rsid w:val="00422A67"/>
    <w:rsid w:val="00433EF0"/>
    <w:rsid w:val="00452906"/>
    <w:rsid w:val="004942AB"/>
    <w:rsid w:val="004B1623"/>
    <w:rsid w:val="004B70F2"/>
    <w:rsid w:val="004C3306"/>
    <w:rsid w:val="004C5575"/>
    <w:rsid w:val="004D1C9C"/>
    <w:rsid w:val="004D692D"/>
    <w:rsid w:val="00504C9F"/>
    <w:rsid w:val="00511406"/>
    <w:rsid w:val="00516B60"/>
    <w:rsid w:val="005368AE"/>
    <w:rsid w:val="00546003"/>
    <w:rsid w:val="005512CD"/>
    <w:rsid w:val="00570023"/>
    <w:rsid w:val="005B6885"/>
    <w:rsid w:val="005E0AA0"/>
    <w:rsid w:val="00611775"/>
    <w:rsid w:val="006351B9"/>
    <w:rsid w:val="006524CF"/>
    <w:rsid w:val="00660150"/>
    <w:rsid w:val="00677B85"/>
    <w:rsid w:val="00677DD4"/>
    <w:rsid w:val="0068131A"/>
    <w:rsid w:val="0068238A"/>
    <w:rsid w:val="00696C45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523CE"/>
    <w:rsid w:val="00760639"/>
    <w:rsid w:val="00763514"/>
    <w:rsid w:val="007A3952"/>
    <w:rsid w:val="007A71A4"/>
    <w:rsid w:val="007C7E58"/>
    <w:rsid w:val="007D493C"/>
    <w:rsid w:val="007E307A"/>
    <w:rsid w:val="007F08E7"/>
    <w:rsid w:val="007F5E5D"/>
    <w:rsid w:val="00804DEF"/>
    <w:rsid w:val="00821CA0"/>
    <w:rsid w:val="0082685D"/>
    <w:rsid w:val="00833F3C"/>
    <w:rsid w:val="00834DD8"/>
    <w:rsid w:val="008447C4"/>
    <w:rsid w:val="00847E6D"/>
    <w:rsid w:val="00877AEF"/>
    <w:rsid w:val="008933F4"/>
    <w:rsid w:val="008A55E9"/>
    <w:rsid w:val="008D260C"/>
    <w:rsid w:val="008D6BE7"/>
    <w:rsid w:val="008E6B2C"/>
    <w:rsid w:val="008F76F8"/>
    <w:rsid w:val="00915F38"/>
    <w:rsid w:val="00956BC2"/>
    <w:rsid w:val="00970F12"/>
    <w:rsid w:val="0097337A"/>
    <w:rsid w:val="00982CE7"/>
    <w:rsid w:val="009856FC"/>
    <w:rsid w:val="00985CCA"/>
    <w:rsid w:val="009872B5"/>
    <w:rsid w:val="009A205F"/>
    <w:rsid w:val="009B0320"/>
    <w:rsid w:val="009B4147"/>
    <w:rsid w:val="009C0973"/>
    <w:rsid w:val="009F2384"/>
    <w:rsid w:val="00A42ECE"/>
    <w:rsid w:val="00A95DCA"/>
    <w:rsid w:val="00AB449A"/>
    <w:rsid w:val="00AC35B0"/>
    <w:rsid w:val="00AD562A"/>
    <w:rsid w:val="00AE2C42"/>
    <w:rsid w:val="00AF760C"/>
    <w:rsid w:val="00B01F19"/>
    <w:rsid w:val="00B07484"/>
    <w:rsid w:val="00B26B3E"/>
    <w:rsid w:val="00B34FDB"/>
    <w:rsid w:val="00B66818"/>
    <w:rsid w:val="00B67950"/>
    <w:rsid w:val="00B84ECC"/>
    <w:rsid w:val="00B91385"/>
    <w:rsid w:val="00B9337D"/>
    <w:rsid w:val="00BB533B"/>
    <w:rsid w:val="00BB5D3F"/>
    <w:rsid w:val="00BC2967"/>
    <w:rsid w:val="00BC599C"/>
    <w:rsid w:val="00BF1CD3"/>
    <w:rsid w:val="00C01B4E"/>
    <w:rsid w:val="00C05892"/>
    <w:rsid w:val="00C249D9"/>
    <w:rsid w:val="00C3716E"/>
    <w:rsid w:val="00C3773B"/>
    <w:rsid w:val="00C4041D"/>
    <w:rsid w:val="00C50960"/>
    <w:rsid w:val="00C5118B"/>
    <w:rsid w:val="00C666A5"/>
    <w:rsid w:val="00C85C44"/>
    <w:rsid w:val="00CC01CD"/>
    <w:rsid w:val="00CC0B3F"/>
    <w:rsid w:val="00CC16B5"/>
    <w:rsid w:val="00CC54B4"/>
    <w:rsid w:val="00CD572F"/>
    <w:rsid w:val="00CD5E8C"/>
    <w:rsid w:val="00CE4947"/>
    <w:rsid w:val="00CE54E8"/>
    <w:rsid w:val="00CF3A45"/>
    <w:rsid w:val="00CF6310"/>
    <w:rsid w:val="00D23969"/>
    <w:rsid w:val="00D25E65"/>
    <w:rsid w:val="00D735AB"/>
    <w:rsid w:val="00D95389"/>
    <w:rsid w:val="00DC4A78"/>
    <w:rsid w:val="00DD3A81"/>
    <w:rsid w:val="00DD4552"/>
    <w:rsid w:val="00DE15A7"/>
    <w:rsid w:val="00DE254E"/>
    <w:rsid w:val="00DE6D19"/>
    <w:rsid w:val="00DF04DC"/>
    <w:rsid w:val="00DF2DA2"/>
    <w:rsid w:val="00E01A86"/>
    <w:rsid w:val="00E17679"/>
    <w:rsid w:val="00E3482A"/>
    <w:rsid w:val="00E46868"/>
    <w:rsid w:val="00E6221F"/>
    <w:rsid w:val="00E86FB8"/>
    <w:rsid w:val="00E873B6"/>
    <w:rsid w:val="00E913B6"/>
    <w:rsid w:val="00E92AC9"/>
    <w:rsid w:val="00EB50B7"/>
    <w:rsid w:val="00EB561C"/>
    <w:rsid w:val="00EF1E32"/>
    <w:rsid w:val="00F03BB4"/>
    <w:rsid w:val="00F36DA8"/>
    <w:rsid w:val="00F60D6E"/>
    <w:rsid w:val="00FA6D55"/>
    <w:rsid w:val="00FB23C8"/>
    <w:rsid w:val="00FB2DED"/>
    <w:rsid w:val="00FB4EC6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EFD0F-73C7-46DD-9CD8-B5BE345BF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7</Pages>
  <Words>1698</Words>
  <Characters>11798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74</cp:revision>
  <cp:lastPrinted>2017-12-12T14:07:00Z</cp:lastPrinted>
  <dcterms:created xsi:type="dcterms:W3CDTF">2017-09-01T08:39:00Z</dcterms:created>
  <dcterms:modified xsi:type="dcterms:W3CDTF">2020-11-11T12:58:00Z</dcterms:modified>
</cp:coreProperties>
</file>