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CAA" w:rsidRDefault="00FF2CAA" w:rsidP="00FF2C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613C" w:rsidRDefault="0034613C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FF2CA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        </w:t>
      </w:r>
      <w:r w:rsidR="0010743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2020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F1CB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AB0808" w:rsidRDefault="00AB080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 декабря 2018 г. №5</w:t>
      </w:r>
      <w:r w:rsidR="00D50F4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Обеспечение жильем молодых семей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</w:p>
    <w:p w:rsidR="001F3474" w:rsidRDefault="001F3474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10743E">
        <w:rPr>
          <w:rFonts w:ascii="Times New Roman" w:eastAsia="Times New Roman" w:hAnsi="Times New Roman"/>
          <w:sz w:val="28"/>
          <w:szCs w:val="28"/>
          <w:lang w:eastAsia="ru-RU"/>
        </w:rPr>
        <w:t>, от 11.02.2019 года №64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Обеспечение жильем молодых семей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8A6E87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постановления от 07 февраля 2019г. №45</w:t>
      </w:r>
      <w:r w:rsidR="00FF2CAA">
        <w:rPr>
          <w:rFonts w:ascii="Times New Roman" w:eastAsia="Times New Roman" w:hAnsi="Times New Roman"/>
          <w:sz w:val="28"/>
          <w:szCs w:val="28"/>
          <w:lang w:eastAsia="ru-RU"/>
        </w:rPr>
        <w:t>, от 24 апреля 2019г. №168</w:t>
      </w:r>
      <w:r w:rsidR="0010743E">
        <w:rPr>
          <w:rFonts w:ascii="Times New Roman" w:eastAsia="Times New Roman" w:hAnsi="Times New Roman"/>
          <w:sz w:val="28"/>
          <w:szCs w:val="28"/>
          <w:lang w:eastAsia="ru-RU"/>
        </w:rPr>
        <w:t>, от 23 декабря 2019г. №563</w:t>
      </w:r>
      <w:r w:rsidR="008A6E8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931528" w:rsidRDefault="009A21D4" w:rsidP="0078666A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146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F42">
        <w:rPr>
          <w:rFonts w:ascii="Times New Roman" w:eastAsia="Times New Roman" w:hAnsi="Times New Roman"/>
          <w:sz w:val="28"/>
          <w:szCs w:val="28"/>
          <w:lang w:eastAsia="ru-RU"/>
        </w:rPr>
        <w:t>В паспорте  муниципальной программы</w:t>
      </w:r>
      <w:r w:rsidR="0093152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50F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Pr="00931528" w:rsidRDefault="00931528" w:rsidP="0093152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</w:t>
      </w:r>
      <w:r w:rsidR="003C45A3" w:rsidRPr="00931528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9315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31528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931528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570D">
        <w:rPr>
          <w:rFonts w:ascii="Times New Roman" w:eastAsia="Times New Roman" w:hAnsi="Times New Roman"/>
          <w:sz w:val="28"/>
          <w:szCs w:val="28"/>
          <w:lang w:eastAsia="ru-RU"/>
        </w:rPr>
        <w:t>12 319 196,80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E87">
        <w:rPr>
          <w:rFonts w:ascii="Times New Roman" w:eastAsia="Times New Roman" w:hAnsi="Times New Roman"/>
          <w:sz w:val="28"/>
          <w:szCs w:val="28"/>
          <w:lang w:eastAsia="ru-RU"/>
        </w:rPr>
        <w:t>4 023 508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8A6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E07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C563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2 490 742,80</w:t>
      </w:r>
      <w:r w:rsidR="00FF2C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рубля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C5632D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D357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1 934 982,00 рубля</w:t>
      </w:r>
      <w:r w:rsidR="00C563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47C2C" w:rsidRDefault="00C47C2C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2022 год – </w:t>
      </w:r>
      <w:r w:rsidR="00D357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1 934 982,00 рубля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75538" w:rsidRDefault="00C47C2C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2023 год – </w:t>
      </w:r>
      <w:r w:rsidR="00D357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1 934 982,00 рубля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9315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31528" w:rsidRPr="00931528" w:rsidRDefault="00931528" w:rsidP="0093152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</w:t>
      </w:r>
      <w:r w:rsidRPr="00931528">
        <w:rPr>
          <w:rFonts w:ascii="Times New Roman" w:eastAsia="Times New Roman" w:hAnsi="Times New Roman"/>
          <w:sz w:val="28"/>
          <w:szCs w:val="28"/>
          <w:lang w:eastAsia="ru-RU"/>
        </w:rPr>
        <w:t>позицию «</w:t>
      </w:r>
      <w:r w:rsidRPr="00931528">
        <w:rPr>
          <w:rFonts w:ascii="Times New Roman" w:hAnsi="Times New Roman"/>
          <w:color w:val="000000"/>
          <w:sz w:val="28"/>
          <w:szCs w:val="28"/>
        </w:rPr>
        <w:t>Объем бюджетных ассигнований на реализацию проектов (программ), реализуемых в рамках муниципальной программы</w:t>
      </w:r>
      <w:r w:rsidRPr="00931528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– 0,00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2019 год – 0,00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0,00 рублей; 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0,00 рублей;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– 0,00 рублей;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0,00 рублей »</w:t>
      </w:r>
    </w:p>
    <w:p w:rsidR="00302A8C" w:rsidRDefault="005C1663" w:rsidP="001F34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Раздел 6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Default="00D50F42" w:rsidP="001F3474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«6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 xml:space="preserve">. Ресурсное обеспечение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</w:p>
    <w:p w:rsidR="00D50F42" w:rsidRPr="00D50F42" w:rsidRDefault="00D50F42" w:rsidP="00D50F42">
      <w:pPr>
        <w:shd w:val="clear" w:color="auto" w:fill="FFFFFF"/>
        <w:spacing w:after="0" w:line="322" w:lineRule="exact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Основными источниками финансирования Программы  являются: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20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средства местного бюджета;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20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прочие источники финансирования.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39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В состав прочих источников входят: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24" w:right="120" w:firstLine="715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средства молодых семей, используемые для частичной оплаты стоимости приобретаемого жилья или строящегося индивидуального жилья;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24" w:right="115" w:firstLine="710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средства банков и других организаций, предоставляющих молодым семьям ипотечные жилищные кредиты и займы на приобретение жилья или создание объекта индивидуального жилищного строительства;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38" w:right="115" w:firstLine="701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социальные выплаты молодым семьям из федерального бюджета при выделении их для Брянской области;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38" w:right="110" w:firstLine="710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социальные выплаты молодым семьям из областного бюджета при выделении их на эти цели.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 xml:space="preserve">За счет средств местного бюджета всего по Программы </w:t>
      </w:r>
      <w:r w:rsidRPr="00D50F42">
        <w:rPr>
          <w:rFonts w:ascii="Times New Roman" w:hAnsi="Times New Roman"/>
          <w:color w:val="000000"/>
          <w:sz w:val="28"/>
          <w:szCs w:val="28"/>
        </w:rPr>
        <w:t xml:space="preserve">общий объем средств, предусмотренных на реализацию муниципальной программы, – </w:t>
      </w:r>
      <w:r w:rsidR="00D3570D">
        <w:rPr>
          <w:rFonts w:ascii="Times New Roman" w:hAnsi="Times New Roman"/>
          <w:color w:val="000000"/>
          <w:sz w:val="28"/>
          <w:szCs w:val="28"/>
        </w:rPr>
        <w:t>3 519 770,80</w:t>
      </w:r>
      <w:r w:rsidRPr="00D50F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7108">
        <w:rPr>
          <w:rFonts w:ascii="Times New Roman" w:hAnsi="Times New Roman"/>
          <w:color w:val="000000"/>
          <w:sz w:val="28"/>
          <w:szCs w:val="28"/>
        </w:rPr>
        <w:t>рублей</w:t>
      </w:r>
      <w:r w:rsidRPr="00D50F42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2019 год – </w:t>
      </w:r>
      <w:r>
        <w:rPr>
          <w:rFonts w:ascii="Times New Roman" w:hAnsi="Times New Roman"/>
          <w:color w:val="000000"/>
          <w:sz w:val="28"/>
          <w:szCs w:val="28"/>
        </w:rPr>
        <w:t>1 149 574</w:t>
      </w:r>
      <w:r w:rsidRPr="00D50F42">
        <w:rPr>
          <w:rFonts w:ascii="Times New Roman" w:hAnsi="Times New Roman"/>
          <w:color w:val="000000"/>
          <w:sz w:val="28"/>
          <w:szCs w:val="28"/>
        </w:rPr>
        <w:t xml:space="preserve">,00 </w:t>
      </w:r>
      <w:r>
        <w:rPr>
          <w:rFonts w:ascii="Times New Roman" w:hAnsi="Times New Roman"/>
          <w:color w:val="000000"/>
          <w:sz w:val="28"/>
          <w:szCs w:val="28"/>
        </w:rPr>
        <w:t>рубля</w:t>
      </w:r>
      <w:r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2020 год – </w:t>
      </w:r>
      <w:r w:rsidR="00412CA1">
        <w:rPr>
          <w:rFonts w:ascii="Times New Roman" w:hAnsi="Times New Roman"/>
          <w:color w:val="000000"/>
          <w:sz w:val="28"/>
          <w:szCs w:val="28"/>
        </w:rPr>
        <w:t>711 640,80 рублей</w:t>
      </w:r>
      <w:r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412CA1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2021 год – </w:t>
      </w:r>
      <w:r w:rsidR="00D3570D">
        <w:rPr>
          <w:rFonts w:ascii="Times New Roman" w:hAnsi="Times New Roman"/>
          <w:color w:val="000000"/>
          <w:sz w:val="28"/>
          <w:szCs w:val="28"/>
        </w:rPr>
        <w:t>552 852,00 рубля</w:t>
      </w:r>
      <w:r w:rsidR="00412CA1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Default="00412CA1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2022 год - </w:t>
      </w:r>
      <w:r w:rsidR="00D50F42" w:rsidRPr="00D50F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70D">
        <w:rPr>
          <w:rFonts w:ascii="Times New Roman" w:hAnsi="Times New Roman"/>
          <w:color w:val="000000"/>
          <w:sz w:val="28"/>
          <w:szCs w:val="28"/>
        </w:rPr>
        <w:t>552 852,00 рубля</w:t>
      </w:r>
      <w:r w:rsidR="00C47C2C">
        <w:rPr>
          <w:rFonts w:ascii="Times New Roman" w:hAnsi="Times New Roman"/>
          <w:color w:val="000000"/>
          <w:sz w:val="28"/>
          <w:szCs w:val="28"/>
        </w:rPr>
        <w:t>;</w:t>
      </w:r>
    </w:p>
    <w:p w:rsidR="00C47C2C" w:rsidRPr="00D50F42" w:rsidRDefault="00C47C2C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</w:t>
      </w:r>
      <w:r w:rsidR="00D3570D">
        <w:rPr>
          <w:rFonts w:ascii="Times New Roman" w:hAnsi="Times New Roman"/>
          <w:color w:val="000000"/>
          <w:sz w:val="28"/>
          <w:szCs w:val="28"/>
        </w:rPr>
        <w:t>552 852,00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70D">
        <w:rPr>
          <w:rFonts w:ascii="Times New Roman" w:hAnsi="Times New Roman"/>
          <w:color w:val="000000"/>
          <w:sz w:val="28"/>
          <w:szCs w:val="28"/>
        </w:rPr>
        <w:t>рубля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7" w:right="86" w:firstLine="631"/>
        <w:jc w:val="both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За счет средств федерального и областного бюджетов всего по Подпрограмме </w:t>
      </w:r>
      <w:r w:rsidR="00944905">
        <w:rPr>
          <w:rFonts w:ascii="Times New Roman" w:hAnsi="Times New Roman"/>
          <w:color w:val="000000"/>
          <w:sz w:val="28"/>
          <w:szCs w:val="28"/>
        </w:rPr>
        <w:t>8 799 426,00 рублей</w:t>
      </w:r>
      <w:r w:rsidRPr="00D50F42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D50F42" w:rsidRPr="00D50F42" w:rsidRDefault="008A6E87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2019 год – 2 873 934,00 рубля</w:t>
      </w:r>
      <w:r w:rsidR="00D50F42"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2020 год – </w:t>
      </w:r>
      <w:r w:rsidR="00412CA1">
        <w:rPr>
          <w:rFonts w:ascii="Times New Roman" w:hAnsi="Times New Roman"/>
          <w:color w:val="000000"/>
          <w:sz w:val="28"/>
          <w:szCs w:val="28"/>
        </w:rPr>
        <w:t>1 779 102,00 рубля</w:t>
      </w:r>
      <w:r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Default="00D50F42" w:rsidP="00D50F4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год  – </w:t>
      </w:r>
      <w:r w:rsidR="00D3570D">
        <w:rPr>
          <w:rFonts w:ascii="Times New Roman" w:hAnsi="Times New Roman"/>
          <w:color w:val="000000"/>
          <w:sz w:val="28"/>
          <w:szCs w:val="28"/>
        </w:rPr>
        <w:t>1 382 130,00 рублей</w:t>
      </w:r>
      <w:r w:rsidR="00412CA1">
        <w:rPr>
          <w:rFonts w:ascii="Times New Roman" w:hAnsi="Times New Roman"/>
          <w:color w:val="000000"/>
          <w:sz w:val="28"/>
          <w:szCs w:val="28"/>
        </w:rPr>
        <w:t>;</w:t>
      </w:r>
    </w:p>
    <w:p w:rsidR="00412CA1" w:rsidRDefault="00412CA1" w:rsidP="00D50F4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год </w:t>
      </w:r>
      <w:r w:rsidR="00D3570D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70D">
        <w:rPr>
          <w:rFonts w:ascii="Times New Roman" w:hAnsi="Times New Roman"/>
          <w:color w:val="000000"/>
          <w:sz w:val="28"/>
          <w:szCs w:val="28"/>
        </w:rPr>
        <w:t>1 382 130,00 рублей</w:t>
      </w:r>
      <w:r w:rsidR="00C47C2C">
        <w:rPr>
          <w:rFonts w:ascii="Times New Roman" w:hAnsi="Times New Roman"/>
          <w:color w:val="000000"/>
          <w:sz w:val="28"/>
          <w:szCs w:val="28"/>
        </w:rPr>
        <w:t>;</w:t>
      </w:r>
    </w:p>
    <w:p w:rsidR="00C47C2C" w:rsidRDefault="00C47C2C" w:rsidP="00D50F4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год – </w:t>
      </w:r>
      <w:r w:rsidR="00D3570D">
        <w:rPr>
          <w:rFonts w:ascii="Times New Roman" w:hAnsi="Times New Roman"/>
          <w:color w:val="000000"/>
          <w:sz w:val="28"/>
          <w:szCs w:val="28"/>
        </w:rPr>
        <w:t>1 382 130,00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37108" w:rsidRDefault="000D36C7" w:rsidP="000D36C7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Приложение 1</w:t>
      </w: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Default="004A7C66" w:rsidP="00302A8C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D36C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. Приложение 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0D36C7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0D36C7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0D36C7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r w:rsidR="00EA3991">
        <w:rPr>
          <w:rFonts w:ascii="Times New Roman" w:eastAsia="Times New Roman" w:hAnsi="Times New Roman"/>
          <w:sz w:val="28"/>
          <w:szCs w:val="28"/>
          <w:lang w:eastAsia="ru-RU"/>
        </w:rPr>
        <w:t>Горохову М.В.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788" w:rsidRDefault="00EA3991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81778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             </w:t>
      </w:r>
      <w:r w:rsidR="002F5D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F5DD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И.Л.Васюков</w:t>
      </w:r>
      <w:bookmarkStart w:id="0" w:name="_GoBack"/>
      <w:bookmarkEnd w:id="0"/>
      <w:proofErr w:type="spellEnd"/>
    </w:p>
    <w:sectPr w:rsidR="00817788" w:rsidSect="001F3474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4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8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0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9FE4B9D"/>
    <w:multiLevelType w:val="hybridMultilevel"/>
    <w:tmpl w:val="C14AC870"/>
    <w:lvl w:ilvl="0" w:tplc="14C2AA68">
      <w:start w:val="202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13"/>
  </w:num>
  <w:num w:numId="10">
    <w:abstractNumId w:val="2"/>
  </w:num>
  <w:num w:numId="11">
    <w:abstractNumId w:val="3"/>
  </w:num>
  <w:num w:numId="12">
    <w:abstractNumId w:val="6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00CF"/>
    <w:rsid w:val="000119E3"/>
    <w:rsid w:val="000236F1"/>
    <w:rsid w:val="00031D67"/>
    <w:rsid w:val="00033A18"/>
    <w:rsid w:val="00034E86"/>
    <w:rsid w:val="00046B90"/>
    <w:rsid w:val="00053A6E"/>
    <w:rsid w:val="00061FAD"/>
    <w:rsid w:val="000663F9"/>
    <w:rsid w:val="00075CCA"/>
    <w:rsid w:val="0008351E"/>
    <w:rsid w:val="000955BC"/>
    <w:rsid w:val="000A55BF"/>
    <w:rsid w:val="000B0577"/>
    <w:rsid w:val="000B1287"/>
    <w:rsid w:val="000B22F6"/>
    <w:rsid w:val="000B50DB"/>
    <w:rsid w:val="000C69F5"/>
    <w:rsid w:val="000D36C7"/>
    <w:rsid w:val="000D5315"/>
    <w:rsid w:val="000E404E"/>
    <w:rsid w:val="000E4CFF"/>
    <w:rsid w:val="000E78E9"/>
    <w:rsid w:val="000F689E"/>
    <w:rsid w:val="0010743E"/>
    <w:rsid w:val="0011546B"/>
    <w:rsid w:val="00126ABB"/>
    <w:rsid w:val="0013191E"/>
    <w:rsid w:val="001356A2"/>
    <w:rsid w:val="00143F12"/>
    <w:rsid w:val="00144D90"/>
    <w:rsid w:val="00154A63"/>
    <w:rsid w:val="00155AC6"/>
    <w:rsid w:val="00160734"/>
    <w:rsid w:val="001700BC"/>
    <w:rsid w:val="001767DE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30EED"/>
    <w:rsid w:val="002323B2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5DDD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2CA1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3A5F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24F"/>
    <w:rsid w:val="00513E8E"/>
    <w:rsid w:val="00522054"/>
    <w:rsid w:val="00527770"/>
    <w:rsid w:val="00534683"/>
    <w:rsid w:val="00543584"/>
    <w:rsid w:val="005437C2"/>
    <w:rsid w:val="00550335"/>
    <w:rsid w:val="0055709A"/>
    <w:rsid w:val="0056667B"/>
    <w:rsid w:val="00570C41"/>
    <w:rsid w:val="00574D05"/>
    <w:rsid w:val="00576DA1"/>
    <w:rsid w:val="005B0B3F"/>
    <w:rsid w:val="005B0EB2"/>
    <w:rsid w:val="005B342A"/>
    <w:rsid w:val="005B668A"/>
    <w:rsid w:val="005C1663"/>
    <w:rsid w:val="005C439A"/>
    <w:rsid w:val="005D7231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55296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432D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8666A"/>
    <w:rsid w:val="00791AC7"/>
    <w:rsid w:val="00794736"/>
    <w:rsid w:val="007A17C8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0A2B"/>
    <w:rsid w:val="00801A05"/>
    <w:rsid w:val="00806730"/>
    <w:rsid w:val="008124A6"/>
    <w:rsid w:val="0081474A"/>
    <w:rsid w:val="008149F7"/>
    <w:rsid w:val="00815F91"/>
    <w:rsid w:val="00817788"/>
    <w:rsid w:val="0082037A"/>
    <w:rsid w:val="00824A0F"/>
    <w:rsid w:val="00830769"/>
    <w:rsid w:val="008369EC"/>
    <w:rsid w:val="00837108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A6E87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24DB"/>
    <w:rsid w:val="00926C4E"/>
    <w:rsid w:val="00931528"/>
    <w:rsid w:val="00934CFD"/>
    <w:rsid w:val="009411CE"/>
    <w:rsid w:val="00942B0B"/>
    <w:rsid w:val="009443A4"/>
    <w:rsid w:val="00944905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9517D"/>
    <w:rsid w:val="00AA092D"/>
    <w:rsid w:val="00AA2522"/>
    <w:rsid w:val="00AA4F50"/>
    <w:rsid w:val="00AB0808"/>
    <w:rsid w:val="00AB23D3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30B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C25AE4"/>
    <w:rsid w:val="00C31157"/>
    <w:rsid w:val="00C34120"/>
    <w:rsid w:val="00C45058"/>
    <w:rsid w:val="00C47C2C"/>
    <w:rsid w:val="00C55DF3"/>
    <w:rsid w:val="00C5632D"/>
    <w:rsid w:val="00C6229F"/>
    <w:rsid w:val="00C6767F"/>
    <w:rsid w:val="00C730FE"/>
    <w:rsid w:val="00C74760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3570D"/>
    <w:rsid w:val="00D41E6A"/>
    <w:rsid w:val="00D453FD"/>
    <w:rsid w:val="00D456BD"/>
    <w:rsid w:val="00D50F42"/>
    <w:rsid w:val="00D515FA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C2763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3991"/>
    <w:rsid w:val="00EA74E6"/>
    <w:rsid w:val="00EB5F94"/>
    <w:rsid w:val="00EC0C73"/>
    <w:rsid w:val="00EC4B60"/>
    <w:rsid w:val="00EF0D84"/>
    <w:rsid w:val="00EF1CBB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30CE"/>
    <w:rsid w:val="00FF254F"/>
    <w:rsid w:val="00FF2CAA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4216-E169-499A-95F6-ACCB42C2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2473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376</cp:revision>
  <cp:lastPrinted>2020-11-12T13:10:00Z</cp:lastPrinted>
  <dcterms:created xsi:type="dcterms:W3CDTF">2014-03-03T04:51:00Z</dcterms:created>
  <dcterms:modified xsi:type="dcterms:W3CDTF">2020-11-12T13:10:00Z</dcterms:modified>
</cp:coreProperties>
</file>