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34613C" w:rsidRDefault="0034613C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BD2F1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07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февраля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9D140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D2F1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34613C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8A1A41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AA578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48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Формирование современной городской среды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8A1A41" w:rsidRDefault="008A1A41" w:rsidP="008A1A41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8A1A41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Формирование современной городской среды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E75538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В паспорте  муниципальной программы «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Формирование современной городской среды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="00F01C9D" w:rsidRPr="009224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553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C45A3" w:rsidRPr="009224DB" w:rsidRDefault="00E75538" w:rsidP="00E75538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443 971,00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рубль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443 971,00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0,00 рублей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75538" w:rsidRDefault="00DC2763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0,00 рублей</w:t>
      </w:r>
      <w:proofErr w:type="gramStart"/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747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C74760" w:rsidRPr="009224DB" w:rsidRDefault="00C74760" w:rsidP="00C74760">
      <w:pPr>
        <w:pStyle w:val="a4"/>
        <w:autoSpaceDE w:val="0"/>
        <w:autoSpaceDN w:val="0"/>
        <w:adjustRightInd w:val="0"/>
        <w:spacing w:after="0" w:line="240" w:lineRule="auto"/>
        <w:ind w:left="7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позицию «Объемы бюджетных ассигнований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проектов (программ), реализуемых в рамках муниципальной программ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  <w:proofErr w:type="gramEnd"/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проектов (программ), включенных в состав муниципальной программы, – 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243 971,00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AA578E">
        <w:rPr>
          <w:rFonts w:ascii="Times New Roman" w:eastAsia="Times New Roman" w:hAnsi="Times New Roman"/>
          <w:sz w:val="28"/>
          <w:szCs w:val="28"/>
          <w:lang w:eastAsia="ru-RU"/>
        </w:rPr>
        <w:t>243 971,00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C74760" w:rsidRDefault="00C74760" w:rsidP="00C74760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2021 год – </w:t>
      </w:r>
      <w:r w:rsidR="00AA5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.».</w:t>
      </w:r>
      <w:proofErr w:type="gramEnd"/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A1A4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1A41">
        <w:rPr>
          <w:rFonts w:ascii="Times New Roman" w:eastAsia="Times New Roman" w:hAnsi="Times New Roman"/>
          <w:sz w:val="28"/>
          <w:szCs w:val="28"/>
          <w:lang w:eastAsia="ru-RU"/>
        </w:rPr>
        <w:t>Раздел 8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8A1A41" w:rsidRPr="008A1A41" w:rsidRDefault="00B56800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A1A41"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Ресурсное обеспечение реализации программы</w:t>
      </w:r>
      <w:r w:rsidR="008A1A41" w:rsidRPr="008A1A41">
        <w:rPr>
          <w:rFonts w:ascii="Times New Roman" w:eastAsia="Times New Roman" w:hAnsi="Times New Roman"/>
          <w:sz w:val="24"/>
          <w:szCs w:val="24"/>
          <w:lang w:eastAsia="ru-RU"/>
        </w:rPr>
        <w:t>*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Финансирование программы предусматривается осуществлять за счет средств </w:t>
      </w:r>
      <w:r w:rsidRPr="008A1A41">
        <w:rPr>
          <w:rFonts w:ascii="Times New Roman" w:eastAsia="Times New Roman" w:hAnsi="Times New Roman"/>
          <w:sz w:val="28"/>
          <w:szCs w:val="28"/>
          <w:lang w:eastAsia="ru-RU"/>
        </w:rPr>
        <w:t>федерального, областного бюджетов, средств бюджета муниципального образования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внебюджетных средств.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финансирования программы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443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971,00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рубль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том числе по годам: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443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971,00  рубль;   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 рублей;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2021 год –   0,00  рублей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них: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средства местного бюджета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443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971,00 рубль, в том числе по годам: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443</w:t>
      </w: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971,00 рубль;   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 рублей;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0,00  рублей;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 областного бюджета – 0,00 рублей, в том числе по годам: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0,00 рублей;   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0,00  рублей;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 год – 0,00  рублей.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sz w:val="28"/>
          <w:szCs w:val="28"/>
          <w:lang w:eastAsia="ru-RU"/>
        </w:rPr>
        <w:t>При отсутствии в муниципальном образовании дворовых территорий, подлежащих благоустройству, все средства направляются на благоустройство общественных территорий.</w:t>
      </w:r>
    </w:p>
    <w:p w:rsidR="008A1A41" w:rsidRPr="008A1A41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федерального и областного бюджетов направляются на финансирование мероприятий включенных в минимальный перечень работ. </w:t>
      </w:r>
      <w:r w:rsidRPr="008A1A41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0A55BF" w:rsidRPr="00144D90" w:rsidRDefault="008A1A41" w:rsidP="008A1A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41">
        <w:rPr>
          <w:rFonts w:ascii="Times New Roman" w:eastAsia="Times New Roman" w:hAnsi="Times New Roman"/>
          <w:sz w:val="24"/>
          <w:szCs w:val="24"/>
          <w:lang w:eastAsia="ru-RU"/>
        </w:rPr>
        <w:t>*Значения агрегированных показателей будут уточнены после принятия постановления Правительства Российской Федерации о предоставлении средств федерального бюджета в целях финансирования мероприятий федерального проекта "Формирование комфортной городской среды</w:t>
      </w:r>
      <w:proofErr w:type="gramStart"/>
      <w:r w:rsidRPr="008A1A4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239F5"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A1A41">
        <w:rPr>
          <w:rFonts w:ascii="Times New Roman" w:eastAsia="Times New Roman" w:hAnsi="Times New Roman"/>
          <w:sz w:val="28"/>
          <w:szCs w:val="28"/>
          <w:lang w:eastAsia="ru-RU"/>
        </w:rPr>
        <w:t>2. Приложение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8A1A41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8A1A41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788" w:rsidRDefault="00817788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города Сельцо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817788" w:rsidRDefault="00817788" w:rsidP="008177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17788" w:rsidSect="001F3474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4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8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0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00CF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C69F5"/>
    <w:rsid w:val="000D5315"/>
    <w:rsid w:val="000E404E"/>
    <w:rsid w:val="000E4CFF"/>
    <w:rsid w:val="000E78E9"/>
    <w:rsid w:val="000F689E"/>
    <w:rsid w:val="0011546B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24F"/>
    <w:rsid w:val="00513E8E"/>
    <w:rsid w:val="00522054"/>
    <w:rsid w:val="00527770"/>
    <w:rsid w:val="00534683"/>
    <w:rsid w:val="00543584"/>
    <w:rsid w:val="005437C2"/>
    <w:rsid w:val="00550335"/>
    <w:rsid w:val="0055709A"/>
    <w:rsid w:val="00570C41"/>
    <w:rsid w:val="00574D05"/>
    <w:rsid w:val="00576DA1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813A1"/>
    <w:rsid w:val="00791AC7"/>
    <w:rsid w:val="00794736"/>
    <w:rsid w:val="007A17C8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5F91"/>
    <w:rsid w:val="00817788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1A41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D1403"/>
    <w:rsid w:val="009E2555"/>
    <w:rsid w:val="009E27B7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A578E"/>
    <w:rsid w:val="00AB23D3"/>
    <w:rsid w:val="00AB55ED"/>
    <w:rsid w:val="00AB6C27"/>
    <w:rsid w:val="00AB6F48"/>
    <w:rsid w:val="00AC5ECB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D2F16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15FA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DBB0-DFE9-429B-98F0-DEAC82CD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2438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362</cp:revision>
  <cp:lastPrinted>2019-02-08T09:27:00Z</cp:lastPrinted>
  <dcterms:created xsi:type="dcterms:W3CDTF">2014-03-03T04:51:00Z</dcterms:created>
  <dcterms:modified xsi:type="dcterms:W3CDTF">2019-02-08T09:34:00Z</dcterms:modified>
</cp:coreProperties>
</file>