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E7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848F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30</w:t>
      </w:r>
      <w:r w:rsidR="006122D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848F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июня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2016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7324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315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администрации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Сельцо 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25 декабря 2015 г.    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«Реализация     полномочий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исполнительно       - распорядительного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</w:p>
    <w:p w:rsidR="00B431F8" w:rsidRDefault="00E74238" w:rsidP="00E7423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9A21D4" w:rsidRPr="006848F1" w:rsidRDefault="009A21D4" w:rsidP="006848F1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6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6848F1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01C9D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6848F1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«Объемы бюджетных ассигнований на реализацию муниципальной программы» слова «</w:t>
      </w:r>
      <w:r w:rsidR="006848F1"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75 532 352,09</w:t>
      </w:r>
      <w:r w:rsidR="00917C71"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8A3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77 870 452,01 рубля</w:t>
      </w:r>
      <w:r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E74238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«2016</w:t>
      </w:r>
      <w:r w:rsidR="002E4F7E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848F1" w:rsidRPr="006848F1">
        <w:rPr>
          <w:rFonts w:ascii="Times New Roman" w:eastAsia="Times New Roman" w:hAnsi="Times New Roman"/>
          <w:sz w:val="28"/>
          <w:szCs w:val="28"/>
          <w:lang w:eastAsia="ru-RU"/>
        </w:rPr>
        <w:t>75 532 352,09  рубля</w:t>
      </w: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E74238" w:rsidRPr="006848F1">
        <w:rPr>
          <w:rFonts w:ascii="Times New Roman" w:eastAsia="Times New Roman" w:hAnsi="Times New Roman"/>
          <w:sz w:val="28"/>
          <w:szCs w:val="28"/>
          <w:lang w:eastAsia="ru-RU"/>
        </w:rPr>
        <w:t>ь словами «2016</w:t>
      </w:r>
      <w:r w:rsidR="002E4F7E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8A3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77 870 452,01 рубля</w:t>
      </w: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917C71" w:rsidRDefault="00061FAD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1.2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В тексте  муниципальной программы в разделе 4 слова «Общий объем финансирования муниципальной программы составляет 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>75 532 352,09</w:t>
      </w:r>
      <w:r w:rsidR="006848F1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муниципальной программы составляет </w:t>
      </w:r>
      <w:r w:rsidR="008A3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77 870 452,01 рубля</w:t>
      </w:r>
      <w:r w:rsidR="00D90A71" w:rsidRPr="00A1346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0A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слова «2016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>75 532 352,09</w:t>
      </w:r>
      <w:r w:rsidR="006848F1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ь словами «2016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8A3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77 870 452,01 рубля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A6D00" w:rsidRDefault="001A6D00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2. 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 7 к муниципальной программе после строки:</w:t>
      </w:r>
    </w:p>
    <w:tbl>
      <w:tblPr>
        <w:tblStyle w:val="a3"/>
        <w:tblW w:w="0" w:type="auto"/>
        <w:tblInd w:w="42" w:type="dxa"/>
        <w:tblLook w:val="04A0" w:firstRow="1" w:lastRow="0" w:firstColumn="1" w:lastColumn="0" w:noHBand="0" w:noVBand="1"/>
      </w:tblPr>
      <w:tblGrid>
        <w:gridCol w:w="901"/>
        <w:gridCol w:w="3418"/>
        <w:gridCol w:w="1082"/>
        <w:gridCol w:w="1040"/>
        <w:gridCol w:w="992"/>
        <w:gridCol w:w="993"/>
        <w:gridCol w:w="992"/>
      </w:tblGrid>
      <w:tr w:rsidR="003B6612" w:rsidTr="003B6612">
        <w:tc>
          <w:tcPr>
            <w:tcW w:w="901" w:type="dxa"/>
          </w:tcPr>
          <w:p w:rsidR="003B6612" w:rsidRDefault="003B6612" w:rsidP="006848F1">
            <w:pPr>
              <w:pStyle w:val="a4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418" w:type="dxa"/>
          </w:tcPr>
          <w:p w:rsidR="003B6612" w:rsidRPr="003B6612" w:rsidRDefault="003B6612" w:rsidP="007C5E45">
            <w:pPr>
              <w:rPr>
                <w:rFonts w:ascii="Times New Roman" w:hAnsi="Times New Roman"/>
                <w:sz w:val="24"/>
                <w:szCs w:val="24"/>
              </w:rPr>
            </w:pPr>
            <w:r w:rsidRPr="003B6612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на конец отчетного периода в общем объеме расходов по главному распорядителю</w:t>
            </w:r>
          </w:p>
        </w:tc>
        <w:tc>
          <w:tcPr>
            <w:tcW w:w="1082" w:type="dxa"/>
          </w:tcPr>
          <w:p w:rsidR="003B6612" w:rsidRPr="003B6612" w:rsidRDefault="003B6612" w:rsidP="007C5E45">
            <w:pPr>
              <w:rPr>
                <w:rFonts w:ascii="Times New Roman" w:hAnsi="Times New Roman"/>
                <w:sz w:val="28"/>
                <w:szCs w:val="28"/>
              </w:rPr>
            </w:pPr>
            <w:r w:rsidRPr="003B661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040" w:type="dxa"/>
          </w:tcPr>
          <w:p w:rsidR="003B6612" w:rsidRPr="003B6612" w:rsidRDefault="003B6612" w:rsidP="007C5E45">
            <w:pPr>
              <w:rPr>
                <w:rFonts w:ascii="Times New Roman" w:hAnsi="Times New Roman"/>
                <w:sz w:val="28"/>
                <w:szCs w:val="28"/>
              </w:rPr>
            </w:pPr>
            <w:r w:rsidRPr="003B6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B6612" w:rsidRPr="003B6612" w:rsidRDefault="003B6612" w:rsidP="007C5E45">
            <w:pPr>
              <w:rPr>
                <w:rFonts w:ascii="Times New Roman" w:hAnsi="Times New Roman"/>
                <w:sz w:val="28"/>
                <w:szCs w:val="28"/>
              </w:rPr>
            </w:pPr>
            <w:r w:rsidRPr="003B6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B6612" w:rsidRPr="003B6612" w:rsidRDefault="003B6612" w:rsidP="007C5E45">
            <w:pPr>
              <w:rPr>
                <w:rFonts w:ascii="Times New Roman" w:hAnsi="Times New Roman"/>
                <w:sz w:val="28"/>
                <w:szCs w:val="28"/>
              </w:rPr>
            </w:pPr>
            <w:r w:rsidRPr="003B6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B6612" w:rsidRPr="003B6612" w:rsidRDefault="003B6612" w:rsidP="007C5E45">
            <w:pPr>
              <w:rPr>
                <w:rFonts w:ascii="Times New Roman" w:hAnsi="Times New Roman"/>
                <w:sz w:val="28"/>
                <w:szCs w:val="28"/>
              </w:rPr>
            </w:pPr>
            <w:r w:rsidRPr="003B6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3B6612" w:rsidRDefault="003B6612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6612" w:rsidRDefault="003B6612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6612" w:rsidRDefault="0075694D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строкой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tbl>
      <w:tblPr>
        <w:tblStyle w:val="a3"/>
        <w:tblW w:w="0" w:type="auto"/>
        <w:tblInd w:w="42" w:type="dxa"/>
        <w:tblLook w:val="04A0" w:firstRow="1" w:lastRow="0" w:firstColumn="1" w:lastColumn="0" w:noHBand="0" w:noVBand="1"/>
      </w:tblPr>
      <w:tblGrid>
        <w:gridCol w:w="901"/>
        <w:gridCol w:w="3418"/>
        <w:gridCol w:w="1082"/>
        <w:gridCol w:w="1040"/>
        <w:gridCol w:w="992"/>
        <w:gridCol w:w="993"/>
        <w:gridCol w:w="992"/>
      </w:tblGrid>
      <w:tr w:rsidR="003B6612" w:rsidRPr="003B6612" w:rsidTr="0098219C">
        <w:tc>
          <w:tcPr>
            <w:tcW w:w="901" w:type="dxa"/>
          </w:tcPr>
          <w:p w:rsidR="003B6612" w:rsidRDefault="003B6612" w:rsidP="0098219C">
            <w:pPr>
              <w:pStyle w:val="a4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3418" w:type="dxa"/>
          </w:tcPr>
          <w:p w:rsidR="003B6612" w:rsidRPr="003B6612" w:rsidRDefault="003B6612" w:rsidP="00982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официального опубликования решений и иных нормативных правовых актов органов местного самоуправления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Сельцовского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082" w:type="dxa"/>
          </w:tcPr>
          <w:p w:rsidR="003B6612" w:rsidRPr="003B6612" w:rsidRDefault="003B6612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040" w:type="dxa"/>
          </w:tcPr>
          <w:p w:rsidR="003B6612" w:rsidRPr="003B6612" w:rsidRDefault="003B6612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B6612" w:rsidRPr="003B6612" w:rsidRDefault="003B6612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3B6612" w:rsidRPr="003B6612" w:rsidRDefault="003B6612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992" w:type="dxa"/>
          </w:tcPr>
          <w:p w:rsidR="003B6612" w:rsidRPr="003B6612" w:rsidRDefault="003B6612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3B6612" w:rsidRDefault="003B6612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5C13" w:rsidRDefault="00FA5C13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слов:</w:t>
      </w:r>
    </w:p>
    <w:p w:rsidR="00FA5C13" w:rsidRPr="00FA5C13" w:rsidRDefault="00FA5C13" w:rsidP="00FA5C13">
      <w:pPr>
        <w:pStyle w:val="a4"/>
        <w:numPr>
          <w:ilvl w:val="0"/>
          <w:numId w:val="6"/>
        </w:numPr>
        <w:spacing w:after="0" w:line="240" w:lineRule="auto"/>
        <w:ind w:left="851" w:hanging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5C13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Показатель (индикатор) </w:t>
      </w:r>
      <w:r w:rsidRPr="00FA5C13">
        <w:rPr>
          <w:rFonts w:ascii="Times New Roman" w:eastAsia="Times New Roman" w:hAnsi="Times New Roman"/>
          <w:b/>
          <w:sz w:val="28"/>
          <w:szCs w:val="28"/>
          <w:lang w:eastAsia="ru-RU"/>
        </w:rPr>
        <w:t>Доля просроченной кредиторской задолженности на конец отчетного периода в общем объеме расходов по главному распорядителю</w:t>
      </w:r>
    </w:p>
    <w:p w:rsidR="00FA5C13" w:rsidRPr="00FA5C13" w:rsidRDefault="00FA5C13" w:rsidP="00FA5C1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5C13" w:rsidRDefault="0075694D" w:rsidP="00FA5C13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Объем просроченной кредиторской задолженности на конец отчетного периода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  Общий объем расходов по главному распорядителю</m:t>
            </m:r>
          </m:den>
        </m:f>
      </m:oMath>
      <w:r w:rsidR="00FA5C13" w:rsidRPr="00FA5C13">
        <w:rPr>
          <w:rFonts w:ascii="Times New Roman" w:eastAsia="Times New Roman" w:hAnsi="Times New Roman"/>
          <w:sz w:val="24"/>
          <w:szCs w:val="24"/>
          <w:lang w:eastAsia="ru-RU"/>
        </w:rPr>
        <w:t xml:space="preserve">*100, </w:t>
      </w:r>
      <w:r w:rsidR="00FA5C13" w:rsidRPr="00FA5C13">
        <w:rPr>
          <w:rFonts w:ascii="Times New Roman" w:eastAsia="Times New Roman" w:hAnsi="Times New Roman"/>
          <w:i/>
          <w:sz w:val="24"/>
          <w:szCs w:val="24"/>
          <w:lang w:eastAsia="ru-RU"/>
        </w:rPr>
        <w:t>в%</w:t>
      </w:r>
    </w:p>
    <w:p w:rsidR="00FA5C13" w:rsidRDefault="00FA5C13" w:rsidP="00FA5C13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A5C13" w:rsidRDefault="0075694D" w:rsidP="00FA5C1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FA5C13" w:rsidRPr="00FA5C13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bookmarkStart w:id="0" w:name="_GoBack"/>
      <w:bookmarkEnd w:id="0"/>
      <w:r w:rsidR="00FA5C13" w:rsidRPr="00FA5C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A5C13" w:rsidRPr="00FA5C13" w:rsidRDefault="00FA5C13" w:rsidP="00FA5C13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5C13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Показатель (индикатор)  </w:t>
      </w:r>
      <w:r w:rsidRPr="00FA5C13">
        <w:rPr>
          <w:rFonts w:ascii="Times New Roman" w:hAnsi="Times New Roman"/>
          <w:b/>
          <w:sz w:val="28"/>
          <w:szCs w:val="28"/>
        </w:rPr>
        <w:t xml:space="preserve">Обеспечение своевременного официального опубликования решений и иных нормативных правовых актов органов местного самоуправления </w:t>
      </w:r>
      <w:proofErr w:type="spellStart"/>
      <w:r w:rsidRPr="00FA5C13">
        <w:rPr>
          <w:rFonts w:ascii="Times New Roman" w:hAnsi="Times New Roman"/>
          <w:b/>
          <w:sz w:val="28"/>
          <w:szCs w:val="28"/>
        </w:rPr>
        <w:t>Сельцовского</w:t>
      </w:r>
      <w:proofErr w:type="spellEnd"/>
      <w:r w:rsidRPr="00FA5C13"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FA5C1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A5C13">
        <w:rPr>
          <w:rFonts w:ascii="Times New Roman" w:eastAsia="Times New Roman" w:hAnsi="Times New Roman"/>
          <w:b/>
          <w:sz w:val="28"/>
          <w:szCs w:val="28"/>
          <w:lang w:eastAsia="ru-RU"/>
        </w:rPr>
        <w:t>да/нет.</w:t>
      </w:r>
    </w:p>
    <w:p w:rsidR="009A21D4" w:rsidRDefault="006848F1" w:rsidP="005F2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5C1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762829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Pr="009A21D4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5C1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5C1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A21D4" w:rsidRPr="009A21D4">
        <w:rPr>
          <w:rFonts w:ascii="Times New Roman" w:eastAsia="Times New Roman" w:hAnsi="Times New Roman"/>
          <w:color w:val="339966"/>
          <w:sz w:val="28"/>
          <w:szCs w:val="28"/>
          <w:lang w:eastAsia="ru-RU"/>
        </w:rPr>
        <w:t xml:space="preserve"> </w:t>
      </w:r>
      <w:proofErr w:type="gram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Сельцо Брянской области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А.В.Карпухина</w:t>
      </w:r>
      <w:proofErr w:type="spellEnd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4010" w:rsidRPr="009A21D4" w:rsidRDefault="0060401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D051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В.Н.Мамошин</w:t>
      </w:r>
      <w:proofErr w:type="spellEnd"/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А.В.Карпухин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                                                                                           И.Е. Кононова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3B6612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4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236F1"/>
    <w:rsid w:val="00031D67"/>
    <w:rsid w:val="00033A18"/>
    <w:rsid w:val="00046B90"/>
    <w:rsid w:val="00053A6E"/>
    <w:rsid w:val="00061FAD"/>
    <w:rsid w:val="000663F9"/>
    <w:rsid w:val="0008351E"/>
    <w:rsid w:val="000955BC"/>
    <w:rsid w:val="000B0577"/>
    <w:rsid w:val="000B50DB"/>
    <w:rsid w:val="000C69F5"/>
    <w:rsid w:val="000D5315"/>
    <w:rsid w:val="000E78E9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7A39"/>
    <w:rsid w:val="001A4FEA"/>
    <w:rsid w:val="001A6D00"/>
    <w:rsid w:val="00230EED"/>
    <w:rsid w:val="00245984"/>
    <w:rsid w:val="00256042"/>
    <w:rsid w:val="002563A7"/>
    <w:rsid w:val="0026461F"/>
    <w:rsid w:val="002771B0"/>
    <w:rsid w:val="002965BB"/>
    <w:rsid w:val="002A02E6"/>
    <w:rsid w:val="002B0EC7"/>
    <w:rsid w:val="002C0D38"/>
    <w:rsid w:val="002D5A60"/>
    <w:rsid w:val="002E0196"/>
    <w:rsid w:val="002E4F7E"/>
    <w:rsid w:val="002F18F1"/>
    <w:rsid w:val="00300EC6"/>
    <w:rsid w:val="00301924"/>
    <w:rsid w:val="00302F7A"/>
    <w:rsid w:val="0030636F"/>
    <w:rsid w:val="00314AC4"/>
    <w:rsid w:val="003162FF"/>
    <w:rsid w:val="00361C52"/>
    <w:rsid w:val="0039057C"/>
    <w:rsid w:val="00392067"/>
    <w:rsid w:val="00393157"/>
    <w:rsid w:val="003A2B29"/>
    <w:rsid w:val="003B6612"/>
    <w:rsid w:val="003B7020"/>
    <w:rsid w:val="003D3D5A"/>
    <w:rsid w:val="004029C7"/>
    <w:rsid w:val="00405509"/>
    <w:rsid w:val="00413591"/>
    <w:rsid w:val="00414017"/>
    <w:rsid w:val="00415D9B"/>
    <w:rsid w:val="00441F37"/>
    <w:rsid w:val="00443BB7"/>
    <w:rsid w:val="0044769A"/>
    <w:rsid w:val="00471E0F"/>
    <w:rsid w:val="0049499F"/>
    <w:rsid w:val="004C3810"/>
    <w:rsid w:val="004E4A86"/>
    <w:rsid w:val="004E5F28"/>
    <w:rsid w:val="004F1C8F"/>
    <w:rsid w:val="004F3B59"/>
    <w:rsid w:val="00522054"/>
    <w:rsid w:val="00534683"/>
    <w:rsid w:val="00550335"/>
    <w:rsid w:val="005C439A"/>
    <w:rsid w:val="005F103F"/>
    <w:rsid w:val="005F2391"/>
    <w:rsid w:val="005F2F80"/>
    <w:rsid w:val="00604010"/>
    <w:rsid w:val="006122D2"/>
    <w:rsid w:val="0062696A"/>
    <w:rsid w:val="00637DFB"/>
    <w:rsid w:val="00642385"/>
    <w:rsid w:val="0064540B"/>
    <w:rsid w:val="00677466"/>
    <w:rsid w:val="006824F3"/>
    <w:rsid w:val="006848F1"/>
    <w:rsid w:val="006967AA"/>
    <w:rsid w:val="006A1850"/>
    <w:rsid w:val="006B0046"/>
    <w:rsid w:val="006B0F80"/>
    <w:rsid w:val="006B31D0"/>
    <w:rsid w:val="006D6F08"/>
    <w:rsid w:val="006D6FE1"/>
    <w:rsid w:val="006E1719"/>
    <w:rsid w:val="006E2BD4"/>
    <w:rsid w:val="006E57A5"/>
    <w:rsid w:val="006E76F5"/>
    <w:rsid w:val="00701A4D"/>
    <w:rsid w:val="00703CD7"/>
    <w:rsid w:val="00705E51"/>
    <w:rsid w:val="00706052"/>
    <w:rsid w:val="0070640A"/>
    <w:rsid w:val="007526B4"/>
    <w:rsid w:val="00753D9E"/>
    <w:rsid w:val="0075694D"/>
    <w:rsid w:val="00762829"/>
    <w:rsid w:val="00765C89"/>
    <w:rsid w:val="00774EFC"/>
    <w:rsid w:val="007767C1"/>
    <w:rsid w:val="007B00EE"/>
    <w:rsid w:val="007B0A9D"/>
    <w:rsid w:val="007B51B8"/>
    <w:rsid w:val="007B5E50"/>
    <w:rsid w:val="007B5F96"/>
    <w:rsid w:val="007C31C6"/>
    <w:rsid w:val="007C4A98"/>
    <w:rsid w:val="007D17CA"/>
    <w:rsid w:val="007D4262"/>
    <w:rsid w:val="007E0EBA"/>
    <w:rsid w:val="007E1278"/>
    <w:rsid w:val="007F0464"/>
    <w:rsid w:val="007F5986"/>
    <w:rsid w:val="008124A6"/>
    <w:rsid w:val="0081474A"/>
    <w:rsid w:val="00815F91"/>
    <w:rsid w:val="00824A0F"/>
    <w:rsid w:val="00830769"/>
    <w:rsid w:val="008369EC"/>
    <w:rsid w:val="0084269A"/>
    <w:rsid w:val="00845EA9"/>
    <w:rsid w:val="00857381"/>
    <w:rsid w:val="00874704"/>
    <w:rsid w:val="008872D4"/>
    <w:rsid w:val="008A3135"/>
    <w:rsid w:val="008B1EDF"/>
    <w:rsid w:val="008B2C68"/>
    <w:rsid w:val="008C42E7"/>
    <w:rsid w:val="008C498D"/>
    <w:rsid w:val="008C7633"/>
    <w:rsid w:val="008D361D"/>
    <w:rsid w:val="008F6B68"/>
    <w:rsid w:val="00904C1E"/>
    <w:rsid w:val="00914E22"/>
    <w:rsid w:val="00917C71"/>
    <w:rsid w:val="00926C4E"/>
    <w:rsid w:val="00934CFD"/>
    <w:rsid w:val="009411CE"/>
    <w:rsid w:val="009443A4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5BB7"/>
    <w:rsid w:val="009E5FEA"/>
    <w:rsid w:val="009F64B8"/>
    <w:rsid w:val="00A1346F"/>
    <w:rsid w:val="00A14291"/>
    <w:rsid w:val="00A15DA5"/>
    <w:rsid w:val="00A22AA2"/>
    <w:rsid w:val="00A265A7"/>
    <w:rsid w:val="00A4183F"/>
    <w:rsid w:val="00A4269D"/>
    <w:rsid w:val="00A4280B"/>
    <w:rsid w:val="00A433F3"/>
    <w:rsid w:val="00A4705B"/>
    <w:rsid w:val="00A50D0A"/>
    <w:rsid w:val="00A67923"/>
    <w:rsid w:val="00A71728"/>
    <w:rsid w:val="00A777A7"/>
    <w:rsid w:val="00A9517D"/>
    <w:rsid w:val="00AA4F50"/>
    <w:rsid w:val="00AB23D3"/>
    <w:rsid w:val="00AB6C27"/>
    <w:rsid w:val="00AF1780"/>
    <w:rsid w:val="00B15017"/>
    <w:rsid w:val="00B21AE7"/>
    <w:rsid w:val="00B230B0"/>
    <w:rsid w:val="00B36198"/>
    <w:rsid w:val="00B41C06"/>
    <w:rsid w:val="00B431F8"/>
    <w:rsid w:val="00B45F2F"/>
    <w:rsid w:val="00B7314D"/>
    <w:rsid w:val="00B73241"/>
    <w:rsid w:val="00B96CA6"/>
    <w:rsid w:val="00BA12E1"/>
    <w:rsid w:val="00BB3149"/>
    <w:rsid w:val="00BD0517"/>
    <w:rsid w:val="00BF76A9"/>
    <w:rsid w:val="00C25AE4"/>
    <w:rsid w:val="00C31157"/>
    <w:rsid w:val="00C34120"/>
    <w:rsid w:val="00C45058"/>
    <w:rsid w:val="00C55DF3"/>
    <w:rsid w:val="00C6767F"/>
    <w:rsid w:val="00C730FE"/>
    <w:rsid w:val="00C87744"/>
    <w:rsid w:val="00CA32A5"/>
    <w:rsid w:val="00CB3021"/>
    <w:rsid w:val="00CC08C4"/>
    <w:rsid w:val="00CE2753"/>
    <w:rsid w:val="00CE7129"/>
    <w:rsid w:val="00CF5976"/>
    <w:rsid w:val="00D025F8"/>
    <w:rsid w:val="00D132A0"/>
    <w:rsid w:val="00D15D6A"/>
    <w:rsid w:val="00D2591D"/>
    <w:rsid w:val="00D456BD"/>
    <w:rsid w:val="00D541EF"/>
    <w:rsid w:val="00D624E3"/>
    <w:rsid w:val="00D673A2"/>
    <w:rsid w:val="00D81988"/>
    <w:rsid w:val="00D90A71"/>
    <w:rsid w:val="00DA5746"/>
    <w:rsid w:val="00DD0355"/>
    <w:rsid w:val="00DD560B"/>
    <w:rsid w:val="00DE2B1A"/>
    <w:rsid w:val="00E25C10"/>
    <w:rsid w:val="00E42FC6"/>
    <w:rsid w:val="00E53F33"/>
    <w:rsid w:val="00E55346"/>
    <w:rsid w:val="00E62DF8"/>
    <w:rsid w:val="00E67AAD"/>
    <w:rsid w:val="00E71E84"/>
    <w:rsid w:val="00E74238"/>
    <w:rsid w:val="00E764F0"/>
    <w:rsid w:val="00E85D2E"/>
    <w:rsid w:val="00E92F02"/>
    <w:rsid w:val="00EC4B60"/>
    <w:rsid w:val="00EF0D84"/>
    <w:rsid w:val="00F007B4"/>
    <w:rsid w:val="00F01888"/>
    <w:rsid w:val="00F01C9D"/>
    <w:rsid w:val="00F10DB2"/>
    <w:rsid w:val="00F24CB4"/>
    <w:rsid w:val="00F2601E"/>
    <w:rsid w:val="00F30E2D"/>
    <w:rsid w:val="00F3105E"/>
    <w:rsid w:val="00F3560B"/>
    <w:rsid w:val="00F60481"/>
    <w:rsid w:val="00F67B97"/>
    <w:rsid w:val="00F82944"/>
    <w:rsid w:val="00F97D5D"/>
    <w:rsid w:val="00FA40C2"/>
    <w:rsid w:val="00FA4B6C"/>
    <w:rsid w:val="00FA5C13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375CB-5796-43BC-AB29-AC50AC60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1569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cp:lastPrinted>2016-07-04T08:09:00Z</cp:lastPrinted>
  <dcterms:created xsi:type="dcterms:W3CDTF">2014-03-03T04:51:00Z</dcterms:created>
  <dcterms:modified xsi:type="dcterms:W3CDTF">2016-07-04T08:12:00Z</dcterms:modified>
</cp:coreProperties>
</file>