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729" w:rsidRPr="001E3C8B" w:rsidRDefault="00AA4729" w:rsidP="00BE23DE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1E3C8B">
        <w:rPr>
          <w:rFonts w:ascii="Times New Roman" w:hAnsi="Times New Roman"/>
          <w:sz w:val="20"/>
          <w:szCs w:val="20"/>
        </w:rPr>
        <w:t xml:space="preserve">Приложение </w:t>
      </w:r>
      <w:r w:rsidR="003F3721" w:rsidRPr="001E3C8B">
        <w:rPr>
          <w:rFonts w:ascii="Times New Roman" w:hAnsi="Times New Roman"/>
          <w:sz w:val="20"/>
          <w:szCs w:val="20"/>
        </w:rPr>
        <w:t>2</w:t>
      </w:r>
    </w:p>
    <w:p w:rsidR="00AA4729" w:rsidRPr="001E3C8B" w:rsidRDefault="00AA4729" w:rsidP="00BE23DE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1E3C8B">
        <w:rPr>
          <w:rFonts w:ascii="Times New Roman" w:hAnsi="Times New Roman"/>
          <w:sz w:val="20"/>
          <w:szCs w:val="20"/>
        </w:rPr>
        <w:t>к Решению Совета народных депутатов</w:t>
      </w:r>
    </w:p>
    <w:p w:rsidR="00AA4729" w:rsidRPr="001E3C8B" w:rsidRDefault="00AA4729" w:rsidP="00BE23DE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1E3C8B">
        <w:rPr>
          <w:rFonts w:ascii="Times New Roman" w:hAnsi="Times New Roman"/>
          <w:sz w:val="20"/>
          <w:szCs w:val="20"/>
        </w:rPr>
        <w:t>города Сельцо от</w:t>
      </w:r>
      <w:r w:rsidR="005F2CA1">
        <w:rPr>
          <w:rFonts w:ascii="Times New Roman" w:hAnsi="Times New Roman"/>
          <w:sz w:val="20"/>
          <w:szCs w:val="20"/>
        </w:rPr>
        <w:t xml:space="preserve"> 14.12.</w:t>
      </w:r>
      <w:r w:rsidRPr="001E3C8B">
        <w:rPr>
          <w:rFonts w:ascii="Times New Roman" w:hAnsi="Times New Roman"/>
          <w:sz w:val="20"/>
          <w:szCs w:val="20"/>
        </w:rPr>
        <w:t xml:space="preserve"> 20</w:t>
      </w:r>
      <w:r w:rsidR="00F4492B">
        <w:rPr>
          <w:rFonts w:ascii="Times New Roman" w:hAnsi="Times New Roman"/>
          <w:sz w:val="20"/>
          <w:szCs w:val="20"/>
        </w:rPr>
        <w:t>22</w:t>
      </w:r>
      <w:r w:rsidRPr="001E3C8B">
        <w:rPr>
          <w:rFonts w:ascii="Times New Roman" w:hAnsi="Times New Roman"/>
          <w:sz w:val="20"/>
          <w:szCs w:val="20"/>
        </w:rPr>
        <w:t>г. №</w:t>
      </w:r>
      <w:r w:rsidR="00712043" w:rsidRPr="001E3C8B">
        <w:rPr>
          <w:rFonts w:ascii="Times New Roman" w:hAnsi="Times New Roman"/>
          <w:sz w:val="20"/>
          <w:szCs w:val="20"/>
        </w:rPr>
        <w:t>7</w:t>
      </w:r>
      <w:r w:rsidRPr="001E3C8B">
        <w:rPr>
          <w:rFonts w:ascii="Times New Roman" w:hAnsi="Times New Roman"/>
          <w:sz w:val="20"/>
          <w:szCs w:val="20"/>
        </w:rPr>
        <w:t>-</w:t>
      </w:r>
      <w:r w:rsidR="005F2CA1">
        <w:rPr>
          <w:rFonts w:ascii="Times New Roman" w:hAnsi="Times New Roman"/>
          <w:sz w:val="20"/>
          <w:szCs w:val="20"/>
        </w:rPr>
        <w:t>374</w:t>
      </w:r>
    </w:p>
    <w:p w:rsidR="00A23D24" w:rsidRDefault="00AA4729" w:rsidP="00FD209E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1E3C8B">
        <w:rPr>
          <w:rFonts w:ascii="Times New Roman" w:hAnsi="Times New Roman"/>
          <w:sz w:val="20"/>
          <w:szCs w:val="20"/>
        </w:rPr>
        <w:t xml:space="preserve"> </w:t>
      </w:r>
      <w:r w:rsidR="00A23D24">
        <w:rPr>
          <w:rFonts w:ascii="Times New Roman" w:hAnsi="Times New Roman"/>
          <w:sz w:val="20"/>
          <w:szCs w:val="20"/>
        </w:rPr>
        <w:t>«</w:t>
      </w:r>
      <w:r w:rsidR="00FD209E" w:rsidRPr="00FD209E">
        <w:rPr>
          <w:rFonts w:ascii="Times New Roman" w:hAnsi="Times New Roman"/>
          <w:sz w:val="20"/>
          <w:szCs w:val="20"/>
        </w:rPr>
        <w:t xml:space="preserve">О бюджете </w:t>
      </w:r>
      <w:proofErr w:type="spellStart"/>
      <w:r w:rsidR="00FD209E" w:rsidRPr="00FD209E">
        <w:rPr>
          <w:rFonts w:ascii="Times New Roman" w:hAnsi="Times New Roman"/>
          <w:sz w:val="20"/>
          <w:szCs w:val="20"/>
        </w:rPr>
        <w:t>Сельцовск</w:t>
      </w:r>
      <w:r w:rsidR="00A23D24">
        <w:rPr>
          <w:rFonts w:ascii="Times New Roman" w:hAnsi="Times New Roman"/>
          <w:sz w:val="20"/>
          <w:szCs w:val="20"/>
        </w:rPr>
        <w:t>ого</w:t>
      </w:r>
      <w:proofErr w:type="spellEnd"/>
      <w:r w:rsidR="00FD209E" w:rsidRPr="00FD209E">
        <w:rPr>
          <w:rFonts w:ascii="Times New Roman" w:hAnsi="Times New Roman"/>
          <w:sz w:val="20"/>
          <w:szCs w:val="20"/>
        </w:rPr>
        <w:t xml:space="preserve"> городско</w:t>
      </w:r>
      <w:r w:rsidR="00A23D24">
        <w:rPr>
          <w:rFonts w:ascii="Times New Roman" w:hAnsi="Times New Roman"/>
          <w:sz w:val="20"/>
          <w:szCs w:val="20"/>
        </w:rPr>
        <w:t>го</w:t>
      </w:r>
      <w:r w:rsidR="00FD209E" w:rsidRPr="00FD209E">
        <w:rPr>
          <w:rFonts w:ascii="Times New Roman" w:hAnsi="Times New Roman"/>
          <w:sz w:val="20"/>
          <w:szCs w:val="20"/>
        </w:rPr>
        <w:t xml:space="preserve"> округ</w:t>
      </w:r>
      <w:r w:rsidR="00A23D24">
        <w:rPr>
          <w:rFonts w:ascii="Times New Roman" w:hAnsi="Times New Roman"/>
          <w:sz w:val="20"/>
          <w:szCs w:val="20"/>
        </w:rPr>
        <w:t xml:space="preserve">а </w:t>
      </w:r>
    </w:p>
    <w:p w:rsidR="00FD209E" w:rsidRPr="00FD209E" w:rsidRDefault="00A23D24" w:rsidP="00FD209E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Брянской области </w:t>
      </w:r>
      <w:r w:rsidR="00FD209E" w:rsidRPr="00FD209E">
        <w:rPr>
          <w:rFonts w:ascii="Times New Roman" w:hAnsi="Times New Roman"/>
          <w:sz w:val="20"/>
          <w:szCs w:val="20"/>
        </w:rPr>
        <w:t>на 202</w:t>
      </w:r>
      <w:r w:rsidR="00F4492B">
        <w:rPr>
          <w:rFonts w:ascii="Times New Roman" w:hAnsi="Times New Roman"/>
          <w:sz w:val="20"/>
          <w:szCs w:val="20"/>
        </w:rPr>
        <w:t>3</w:t>
      </w:r>
      <w:r w:rsidR="00FD209E" w:rsidRPr="00FD209E">
        <w:rPr>
          <w:rFonts w:ascii="Times New Roman" w:hAnsi="Times New Roman"/>
          <w:sz w:val="20"/>
          <w:szCs w:val="20"/>
        </w:rPr>
        <w:t xml:space="preserve"> год и </w:t>
      </w:r>
    </w:p>
    <w:p w:rsidR="00AA4729" w:rsidRPr="001E3C8B" w:rsidRDefault="0066024E" w:rsidP="00FD209E">
      <w:pPr>
        <w:pStyle w:val="a3"/>
        <w:jc w:val="right"/>
        <w:rPr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на плановый период 202</w:t>
      </w:r>
      <w:r w:rsidR="00F4492B">
        <w:rPr>
          <w:rFonts w:ascii="Times New Roman" w:hAnsi="Times New Roman"/>
          <w:sz w:val="20"/>
          <w:szCs w:val="20"/>
        </w:rPr>
        <w:t>4</w:t>
      </w:r>
      <w:r w:rsidR="00FD209E" w:rsidRPr="00FD209E">
        <w:rPr>
          <w:rFonts w:ascii="Times New Roman" w:hAnsi="Times New Roman"/>
          <w:sz w:val="20"/>
          <w:szCs w:val="20"/>
        </w:rPr>
        <w:t xml:space="preserve"> и 202</w:t>
      </w:r>
      <w:r w:rsidR="00F4492B">
        <w:rPr>
          <w:rFonts w:ascii="Times New Roman" w:hAnsi="Times New Roman"/>
          <w:sz w:val="20"/>
          <w:szCs w:val="20"/>
        </w:rPr>
        <w:t>5</w:t>
      </w:r>
      <w:r w:rsidR="00FD209E" w:rsidRPr="00FD209E">
        <w:rPr>
          <w:rFonts w:ascii="Times New Roman" w:hAnsi="Times New Roman"/>
          <w:sz w:val="20"/>
          <w:szCs w:val="20"/>
        </w:rPr>
        <w:t xml:space="preserve"> годов»</w:t>
      </w:r>
      <w:bookmarkStart w:id="0" w:name="_GoBack"/>
      <w:bookmarkEnd w:id="0"/>
    </w:p>
    <w:tbl>
      <w:tblPr>
        <w:tblW w:w="9513" w:type="dxa"/>
        <w:tblInd w:w="93" w:type="dxa"/>
        <w:tblLook w:val="00A0" w:firstRow="1" w:lastRow="0" w:firstColumn="1" w:lastColumn="0" w:noHBand="0" w:noVBand="0"/>
      </w:tblPr>
      <w:tblGrid>
        <w:gridCol w:w="7812"/>
        <w:gridCol w:w="1701"/>
      </w:tblGrid>
      <w:tr w:rsidR="00AA4729" w:rsidRPr="008F1171" w:rsidTr="00140690">
        <w:trPr>
          <w:trHeight w:val="1283"/>
        </w:trPr>
        <w:tc>
          <w:tcPr>
            <w:tcW w:w="95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AA4729" w:rsidRPr="009426BA" w:rsidRDefault="00AA4729" w:rsidP="00F449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Нормативы распределения доходов</w:t>
            </w:r>
            <w:r w:rsidR="00D90DC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D90DCF" w:rsidRPr="009426B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 20</w:t>
            </w:r>
            <w:r w:rsidR="00D90DC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F4492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D90DC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D90DCF" w:rsidRPr="009426B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год</w:t>
            </w:r>
            <w:r w:rsidR="00D90DC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и на плановый период 202</w:t>
            </w:r>
            <w:r w:rsidR="00F4492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D90DC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и 202</w:t>
            </w:r>
            <w:r w:rsidR="00F4492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D90DC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годов</w:t>
            </w:r>
            <w:r w:rsidRPr="009426B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между бюджетами бюджетной системы Российской Федерации </w:t>
            </w:r>
          </w:p>
        </w:tc>
      </w:tr>
      <w:tr w:rsidR="00AA4729" w:rsidRPr="008F1171" w:rsidTr="00C77FFC">
        <w:trPr>
          <w:trHeight w:val="322"/>
        </w:trPr>
        <w:tc>
          <w:tcPr>
            <w:tcW w:w="7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426B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Наименование доходов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426B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местный бюджет</w:t>
            </w:r>
          </w:p>
        </w:tc>
      </w:tr>
      <w:tr w:rsidR="00AA4729" w:rsidRPr="008F1171" w:rsidTr="00C77FFC">
        <w:trPr>
          <w:trHeight w:val="465"/>
        </w:trPr>
        <w:tc>
          <w:tcPr>
            <w:tcW w:w="7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A4729" w:rsidRPr="008F1171" w:rsidTr="001A4705">
        <w:trPr>
          <w:trHeight w:val="645"/>
        </w:trPr>
        <w:tc>
          <w:tcPr>
            <w:tcW w:w="9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AA7E92">
            <w:pPr>
              <w:spacing w:before="120" w:after="12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26BA">
              <w:rPr>
                <w:rFonts w:ascii="Times New Roman" w:hAnsi="Times New Roman"/>
                <w:b/>
                <w:bCs/>
                <w:lang w:eastAsia="ru-RU"/>
              </w:rPr>
              <w:t>ДОХОДЫ ОТ ПОГАШЕНИЯ ЗАДОЛЖЕННОСТИ И ПЕРЕРАСЧЕТОВ ПО ОТМЕНЕННЫМ НАЛОГАМ, СБОРАМ И ИНЫМ ОБЯЗАТЕЛЬНЫМ ПЛАТЕЖАМ</w:t>
            </w:r>
            <w:r w:rsidRPr="009426BA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AA4729" w:rsidRPr="008F1171" w:rsidTr="00C77FFC">
        <w:trPr>
          <w:trHeight w:val="257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Налог на рекламу, мобилизуемый на территориях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8F1171" w:rsidTr="00C77FFC">
        <w:trPr>
          <w:trHeight w:val="829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8F1171" w:rsidTr="00C77FFC">
        <w:trPr>
          <w:trHeight w:val="287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Прочие местные налоги и сборы, мобилизуемые на территориях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8F1171" w:rsidTr="00C77FFC">
        <w:trPr>
          <w:trHeight w:val="287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1C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налог (по обязательствам, возникшим до 1 января 2006 года), мобилизуемый на территориях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8F1171" w:rsidTr="00C77FFC">
        <w:trPr>
          <w:trHeight w:val="581"/>
        </w:trPr>
        <w:tc>
          <w:tcPr>
            <w:tcW w:w="9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AA7E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AA4729" w:rsidRPr="008F1171" w:rsidTr="00C77FFC">
        <w:trPr>
          <w:trHeight w:val="547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8F1171" w:rsidTr="00C77FFC">
        <w:trPr>
          <w:trHeight w:val="271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8F1171" w:rsidTr="00C77FFC">
        <w:trPr>
          <w:trHeight w:val="559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8F1171" w:rsidTr="00C77FFC">
        <w:trPr>
          <w:trHeight w:val="248"/>
        </w:trPr>
        <w:tc>
          <w:tcPr>
            <w:tcW w:w="9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E1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ДОХОДЫ ОТ АДМИНИСТРАТИВНЫХ ПЛАТЕЖЕЙ И СБОРОВ</w:t>
            </w:r>
          </w:p>
        </w:tc>
      </w:tr>
      <w:tr w:rsidR="00AA4729" w:rsidRPr="008F1171" w:rsidTr="00C77FFC">
        <w:trPr>
          <w:trHeight w:val="81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Платежи, взимаемые органами местного самоуправления (организациями) городских округов</w:t>
            </w:r>
            <w:r w:rsidR="00A423D0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 выполнение определенных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8F1171" w:rsidTr="00C77FFC">
        <w:trPr>
          <w:trHeight w:val="250"/>
        </w:trPr>
        <w:tc>
          <w:tcPr>
            <w:tcW w:w="9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ДОХОДЫ ОТ </w:t>
            </w:r>
            <w:r w:rsidR="00A423D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ШТРАФОВ, САНКЦИЙ, ВОЗМЕЩЕНИЯ</w:t>
            </w:r>
            <w:r w:rsidRPr="009426B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УЩЕРБА</w:t>
            </w: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A423D0" w:rsidRPr="008F1171" w:rsidTr="00A423D0">
        <w:trPr>
          <w:trHeight w:val="911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3D0" w:rsidRPr="00120CE0" w:rsidRDefault="00A423D0" w:rsidP="0096752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23D0">
              <w:rPr>
                <w:rFonts w:ascii="Times New Roman" w:hAnsi="Times New Roman"/>
                <w:sz w:val="24"/>
                <w:szCs w:val="24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23D0" w:rsidRPr="00120CE0" w:rsidRDefault="00A423D0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813665" w:rsidRPr="008F1171" w:rsidTr="00A423D0">
        <w:trPr>
          <w:trHeight w:val="422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65" w:rsidRPr="001E3C8B" w:rsidRDefault="00120CE0" w:rsidP="00120CE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3C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665" w:rsidRPr="001E3C8B" w:rsidRDefault="00813665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3C8B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1E3C8B" w:rsidRPr="008F1171" w:rsidTr="00A423D0">
        <w:trPr>
          <w:trHeight w:val="422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8B" w:rsidRPr="001E3C8B" w:rsidRDefault="001E3C8B" w:rsidP="00120CE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3C8B">
              <w:rPr>
                <w:rFonts w:ascii="Times New Roman" w:hAnsi="Times New Roman"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3C8B" w:rsidRPr="001E3C8B" w:rsidRDefault="001E3C8B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3C8B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423D0" w:rsidRPr="008F1171" w:rsidTr="00791F74">
        <w:trPr>
          <w:trHeight w:val="1266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3D0" w:rsidRPr="001E3C8B" w:rsidRDefault="00A423D0" w:rsidP="00120CE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23D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23D0" w:rsidRPr="001E3C8B" w:rsidRDefault="00A423D0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423D0" w:rsidRPr="008F1171" w:rsidTr="00A423D0">
        <w:trPr>
          <w:trHeight w:val="1244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3D0" w:rsidRPr="001E3C8B" w:rsidRDefault="00A423D0" w:rsidP="00120CE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23D0">
              <w:rPr>
                <w:rFonts w:ascii="Times New Roman" w:hAnsi="Times New Roman"/>
                <w:sz w:val="24"/>
                <w:szCs w:val="24"/>
                <w:lang w:eastAsia="ru-RU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23D0" w:rsidRPr="001E3C8B" w:rsidRDefault="00A423D0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1E3C8B" w:rsidRPr="008F1171" w:rsidTr="00791F74">
        <w:trPr>
          <w:trHeight w:val="1266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8B" w:rsidRPr="001E3C8B" w:rsidRDefault="00A423D0" w:rsidP="00A423D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A423D0">
              <w:rPr>
                <w:rFonts w:ascii="Times New Roman" w:hAnsi="Times New Roman"/>
                <w:sz w:val="24"/>
                <w:szCs w:val="2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3C8B" w:rsidRPr="001E3C8B" w:rsidRDefault="001E3C8B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3C8B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423D0" w:rsidRPr="008F1171" w:rsidTr="00791F74">
        <w:trPr>
          <w:trHeight w:val="1266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3D0" w:rsidRPr="001E3C8B" w:rsidRDefault="00A423D0" w:rsidP="00A423D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23D0">
              <w:rPr>
                <w:rFonts w:ascii="Times New Roman" w:hAnsi="Times New Roman"/>
                <w:sz w:val="24"/>
                <w:szCs w:val="2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округов, направляемые на формирование муниципального дорожного фонда)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23D0" w:rsidRPr="001E3C8B" w:rsidRDefault="00A423D0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8F1171" w:rsidTr="00C77FFC">
        <w:trPr>
          <w:trHeight w:val="215"/>
        </w:trPr>
        <w:tc>
          <w:tcPr>
            <w:tcW w:w="9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ДОХОДЫ ОТ ПРОЧИХ НЕНАЛОГОВЫХ ДОХОДОВ</w:t>
            </w:r>
          </w:p>
        </w:tc>
      </w:tr>
      <w:tr w:rsidR="00AA4729" w:rsidRPr="008F1171" w:rsidTr="00C77FFC">
        <w:trPr>
          <w:trHeight w:val="206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8F1171" w:rsidTr="003C293E">
        <w:trPr>
          <w:trHeight w:val="35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423D0" w:rsidRPr="008F1171" w:rsidTr="003C293E">
        <w:trPr>
          <w:trHeight w:val="35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3D0" w:rsidRPr="009426BA" w:rsidRDefault="003C293E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293E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самообложения граждан, зачисляемые в бюджеты городских округов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23D0" w:rsidRPr="009426BA" w:rsidRDefault="003C293E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C80D92" w:rsidRPr="008F1171" w:rsidTr="003C293E">
        <w:trPr>
          <w:trHeight w:val="35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92" w:rsidRPr="003C293E" w:rsidRDefault="00C80D92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0D92" w:rsidRDefault="00C80D92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</w:tbl>
    <w:p w:rsidR="00AA4729" w:rsidRPr="009426BA" w:rsidRDefault="00AA4729" w:rsidP="00D3109F">
      <w:pPr>
        <w:rPr>
          <w:sz w:val="24"/>
          <w:szCs w:val="24"/>
        </w:rPr>
      </w:pPr>
    </w:p>
    <w:sectPr w:rsidR="00AA4729" w:rsidRPr="009426BA" w:rsidSect="003D0021">
      <w:pgSz w:w="11906" w:h="16838"/>
      <w:pgMar w:top="567" w:right="566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7FFC"/>
    <w:rsid w:val="00073390"/>
    <w:rsid w:val="00120CE0"/>
    <w:rsid w:val="00140690"/>
    <w:rsid w:val="001A4705"/>
    <w:rsid w:val="001C44DE"/>
    <w:rsid w:val="001C6F57"/>
    <w:rsid w:val="001E273B"/>
    <w:rsid w:val="001E3C8B"/>
    <w:rsid w:val="00246F40"/>
    <w:rsid w:val="003C293E"/>
    <w:rsid w:val="003D0021"/>
    <w:rsid w:val="003F0DDF"/>
    <w:rsid w:val="003F3721"/>
    <w:rsid w:val="004A0952"/>
    <w:rsid w:val="004C5509"/>
    <w:rsid w:val="00560313"/>
    <w:rsid w:val="005F2CA1"/>
    <w:rsid w:val="00616F3D"/>
    <w:rsid w:val="0066024E"/>
    <w:rsid w:val="00666EF6"/>
    <w:rsid w:val="006A3C69"/>
    <w:rsid w:val="006B540D"/>
    <w:rsid w:val="006F54B3"/>
    <w:rsid w:val="00712043"/>
    <w:rsid w:val="00791F74"/>
    <w:rsid w:val="007E06DD"/>
    <w:rsid w:val="00813665"/>
    <w:rsid w:val="00857FF3"/>
    <w:rsid w:val="008F1171"/>
    <w:rsid w:val="009426BA"/>
    <w:rsid w:val="00967521"/>
    <w:rsid w:val="00A23D24"/>
    <w:rsid w:val="00A423D0"/>
    <w:rsid w:val="00AA4729"/>
    <w:rsid w:val="00AA7E92"/>
    <w:rsid w:val="00AC3AD0"/>
    <w:rsid w:val="00BE23DE"/>
    <w:rsid w:val="00C77FFC"/>
    <w:rsid w:val="00C80D92"/>
    <w:rsid w:val="00CC1966"/>
    <w:rsid w:val="00CE1E0F"/>
    <w:rsid w:val="00D3109F"/>
    <w:rsid w:val="00D90DCF"/>
    <w:rsid w:val="00E15CA1"/>
    <w:rsid w:val="00F4492B"/>
    <w:rsid w:val="00F756ED"/>
    <w:rsid w:val="00FD209E"/>
    <w:rsid w:val="00FF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4B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756ED"/>
    <w:rPr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AA7E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A7E9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9371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1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592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2018-11-06T14:34:00Z</cp:lastPrinted>
  <dcterms:created xsi:type="dcterms:W3CDTF">2015-12-23T14:11:00Z</dcterms:created>
  <dcterms:modified xsi:type="dcterms:W3CDTF">2022-12-14T07:23:00Z</dcterms:modified>
</cp:coreProperties>
</file>