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="000140B5">
        <w:rPr>
          <w:rFonts w:ascii="Times New Roman" w:hAnsi="Times New Roman"/>
          <w:b/>
          <w:sz w:val="28"/>
          <w:szCs w:val="28"/>
        </w:rPr>
        <w:t>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15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4781"/>
        <w:gridCol w:w="5245"/>
        <w:gridCol w:w="1843"/>
        <w:gridCol w:w="1528"/>
        <w:gridCol w:w="1252"/>
      </w:tblGrid>
      <w:tr w:rsidR="000140B5" w:rsidRPr="004D10EF" w:rsidTr="00E3274F">
        <w:trPr>
          <w:trHeight w:val="706"/>
        </w:trPr>
        <w:tc>
          <w:tcPr>
            <w:tcW w:w="572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81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5245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1843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1528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1252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0140B5" w:rsidRPr="004D10EF" w:rsidTr="00E3274F">
        <w:trPr>
          <w:trHeight w:val="1875"/>
        </w:trPr>
        <w:tc>
          <w:tcPr>
            <w:tcW w:w="572" w:type="dxa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1" w:type="dxa"/>
          </w:tcPr>
          <w:p w:rsidR="004D10EF" w:rsidRDefault="004D10EF" w:rsidP="00D04611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0140B5">
              <w:rPr>
                <w:rFonts w:ascii="Times New Roman" w:hAnsi="Times New Roman"/>
                <w:sz w:val="24"/>
                <w:szCs w:val="24"/>
              </w:rPr>
              <w:t>а Сельцо Брянской области  от 10.03.2022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04611">
              <w:rPr>
                <w:rFonts w:ascii="Times New Roman" w:hAnsi="Times New Roman"/>
                <w:sz w:val="24"/>
                <w:szCs w:val="24"/>
              </w:rPr>
              <w:t>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Default="00E3274F" w:rsidP="00D046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274F" w:rsidRPr="004D10EF" w:rsidRDefault="00E3274F" w:rsidP="00D046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10EF" w:rsidRPr="004D10EF" w:rsidRDefault="001368FE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3E5">
              <w:rPr>
                <w:rFonts w:ascii="Times New Roman" w:hAnsi="Times New Roman"/>
                <w:sz w:val="24"/>
                <w:szCs w:val="24"/>
              </w:rPr>
              <w:t xml:space="preserve">Исполнение постановлений Управления Федеральной службы судебных приставов по Брянской области ОСП по Брянскому,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Жирятинскому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районам и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303E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03E5">
              <w:rPr>
                <w:rFonts w:ascii="Times New Roman" w:hAnsi="Times New Roman"/>
                <w:sz w:val="24"/>
                <w:szCs w:val="24"/>
              </w:rPr>
              <w:t>ельцо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УФССП по Брянской области </w:t>
            </w:r>
            <w:r w:rsidR="000140B5">
              <w:rPr>
                <w:rFonts w:ascii="Times New Roman" w:hAnsi="Times New Roman"/>
                <w:sz w:val="24"/>
                <w:szCs w:val="24"/>
              </w:rPr>
              <w:t>от 25.02.2022 года №32005/22/71724</w:t>
            </w:r>
          </w:p>
        </w:tc>
        <w:tc>
          <w:tcPr>
            <w:tcW w:w="1843" w:type="dxa"/>
          </w:tcPr>
          <w:p w:rsidR="004D10EF" w:rsidRPr="004D10EF" w:rsidRDefault="000140B5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8" w:type="dxa"/>
          </w:tcPr>
          <w:p w:rsidR="004D10EF" w:rsidRPr="004D10EF" w:rsidRDefault="000140B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E3274F">
        <w:trPr>
          <w:trHeight w:val="1554"/>
        </w:trPr>
        <w:tc>
          <w:tcPr>
            <w:tcW w:w="57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1" w:type="dxa"/>
          </w:tcPr>
          <w:p w:rsidR="000D6167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29.04.2022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274F" w:rsidRPr="004D10E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Старнакович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Елене Александровне  в связи с произошедшим пожаром</w:t>
            </w:r>
          </w:p>
        </w:tc>
        <w:tc>
          <w:tcPr>
            <w:tcW w:w="1843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8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E3274F">
        <w:trPr>
          <w:trHeight w:val="1510"/>
        </w:trPr>
        <w:tc>
          <w:tcPr>
            <w:tcW w:w="57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1" w:type="dxa"/>
          </w:tcPr>
          <w:p w:rsidR="000D6167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14.06.2022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Pr="004D10E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Исполнение определения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Сельцовского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городского суда Брянской области от 29.11.2021г. по делу №13-29/2021</w:t>
            </w:r>
          </w:p>
        </w:tc>
        <w:tc>
          <w:tcPr>
            <w:tcW w:w="1843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81 019,34</w:t>
            </w:r>
          </w:p>
        </w:tc>
        <w:tc>
          <w:tcPr>
            <w:tcW w:w="1528" w:type="dxa"/>
          </w:tcPr>
          <w:p w:rsidR="000D6167" w:rsidRPr="004D10EF" w:rsidRDefault="001303E5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81 019,34</w:t>
            </w:r>
          </w:p>
        </w:tc>
        <w:tc>
          <w:tcPr>
            <w:tcW w:w="125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3E5" w:rsidRPr="004D10EF" w:rsidTr="00E3274F">
        <w:trPr>
          <w:trHeight w:val="1875"/>
        </w:trPr>
        <w:tc>
          <w:tcPr>
            <w:tcW w:w="572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81" w:type="dxa"/>
          </w:tcPr>
          <w:p w:rsidR="001303E5" w:rsidRPr="004D10EF" w:rsidRDefault="001303E5" w:rsidP="001303E5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05.09.2022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5245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3E5">
              <w:rPr>
                <w:rFonts w:ascii="Times New Roman" w:hAnsi="Times New Roman"/>
                <w:sz w:val="24"/>
                <w:szCs w:val="24"/>
              </w:rPr>
              <w:t xml:space="preserve">Исполнение постановлений Управления Федеральной службы судебных приставов по Брянской области ОСП по Брянскому,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Жирятинскому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районам и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303E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03E5">
              <w:rPr>
                <w:rFonts w:ascii="Times New Roman" w:hAnsi="Times New Roman"/>
                <w:sz w:val="24"/>
                <w:szCs w:val="24"/>
              </w:rPr>
              <w:t>ельцо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УФССП по Брянской области от 02.12.2021 года  №32005/21/396303, №32005/21/396304, №32005/21/396305, №32005/21/396306, №32005/21/396307</w:t>
            </w:r>
          </w:p>
        </w:tc>
        <w:tc>
          <w:tcPr>
            <w:tcW w:w="1843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528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0B5" w:rsidRPr="004D10EF" w:rsidTr="00E3274F">
        <w:trPr>
          <w:trHeight w:val="342"/>
        </w:trPr>
        <w:tc>
          <w:tcPr>
            <w:tcW w:w="57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dxa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45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10EF" w:rsidRPr="004D10EF" w:rsidRDefault="001303E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0D6167">
              <w:rPr>
                <w:rFonts w:ascii="Times New Roman" w:hAnsi="Times New Roman"/>
                <w:sz w:val="24"/>
                <w:szCs w:val="24"/>
              </w:rPr>
              <w:t>1 019,34</w:t>
            </w:r>
          </w:p>
        </w:tc>
        <w:tc>
          <w:tcPr>
            <w:tcW w:w="1528" w:type="dxa"/>
          </w:tcPr>
          <w:p w:rsidR="004D10EF" w:rsidRPr="004D10EF" w:rsidRDefault="00E97462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141 019,34</w:t>
            </w:r>
          </w:p>
        </w:tc>
        <w:tc>
          <w:tcPr>
            <w:tcW w:w="125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274F" w:rsidRDefault="00E3274F" w:rsidP="00C0784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D7F62" w:rsidRPr="004D10EF" w:rsidRDefault="000140B5" w:rsidP="00C0784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="002D7F62" w:rsidRPr="004D10EF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7F62" w:rsidRPr="004D10EF">
        <w:rPr>
          <w:rFonts w:ascii="Times New Roman" w:hAnsi="Times New Roman"/>
          <w:sz w:val="24"/>
          <w:szCs w:val="24"/>
        </w:rPr>
        <w:t xml:space="preserve"> финансового отдела администрации </w:t>
      </w:r>
      <w:proofErr w:type="spellStart"/>
      <w:r w:rsidR="002D7F62"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="002D7F62"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="002D7F62"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="002D7F62"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А.В.Ковалевская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140B5"/>
    <w:rsid w:val="000436FC"/>
    <w:rsid w:val="00067CEE"/>
    <w:rsid w:val="00071F27"/>
    <w:rsid w:val="000800AC"/>
    <w:rsid w:val="00097DA9"/>
    <w:rsid w:val="000B3250"/>
    <w:rsid w:val="000D6167"/>
    <w:rsid w:val="000E1103"/>
    <w:rsid w:val="001303E5"/>
    <w:rsid w:val="001368FE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6C70C7"/>
    <w:rsid w:val="00733E18"/>
    <w:rsid w:val="0074473C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04611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3274F"/>
    <w:rsid w:val="00E821DC"/>
    <w:rsid w:val="00E83FAE"/>
    <w:rsid w:val="00E97462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2023-01-10T08:24:00Z</cp:lastPrinted>
  <dcterms:created xsi:type="dcterms:W3CDTF">2013-03-26T11:27:00Z</dcterms:created>
  <dcterms:modified xsi:type="dcterms:W3CDTF">2023-01-10T08:27:00Z</dcterms:modified>
</cp:coreProperties>
</file>